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1D5ED3AA" w:rsidR="00ED7D2A" w:rsidRPr="00714FE1" w:rsidRDefault="00ED7D2A"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Pr>
                                <w:rStyle w:val="MainHeading"/>
                                <w:sz w:val="24"/>
                                <w:szCs w:val="24"/>
                              </w:rPr>
                              <w:t>tool T5</w:t>
                            </w:r>
                            <w:r w:rsidRPr="00714FE1">
                              <w:rPr>
                                <w:rStyle w:val="MainHeading"/>
                                <w:sz w:val="24"/>
                                <w:szCs w:val="24"/>
                              </w:rPr>
                              <w:br/>
                            </w:r>
                            <w:r>
                              <w:rPr>
                                <w:rStyle w:val="MainHeading"/>
                                <w:sz w:val="24"/>
                                <w:szCs w:val="24"/>
                              </w:rPr>
                              <w:t>Case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1D5ED3AA" w:rsidR="00ED7D2A" w:rsidRPr="00714FE1" w:rsidRDefault="00ED7D2A"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Pr>
                          <w:rStyle w:val="MainHeading"/>
                          <w:sz w:val="24"/>
                          <w:szCs w:val="24"/>
                        </w:rPr>
                        <w:t>tool T5</w:t>
                      </w:r>
                      <w:r w:rsidRPr="00714FE1">
                        <w:rPr>
                          <w:rStyle w:val="MainHeading"/>
                          <w:sz w:val="24"/>
                          <w:szCs w:val="24"/>
                        </w:rPr>
                        <w:br/>
                      </w:r>
                      <w:r>
                        <w:rPr>
                          <w:rStyle w:val="MainHeading"/>
                          <w:sz w:val="24"/>
                          <w:szCs w:val="24"/>
                        </w:rPr>
                        <w:t>Case Report</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DF6FED1" w14:textId="1274FDD6" w:rsidR="00DE2251" w:rsidRPr="006425B4" w:rsidRDefault="00A901BC" w:rsidP="00BE469F">
      <w:pPr>
        <w:rPr>
          <w:sz w:val="28"/>
          <w:szCs w:val="28"/>
        </w:rPr>
      </w:pPr>
      <w:r w:rsidRPr="006425B4">
        <w:rPr>
          <w:rStyle w:val="MainHeading"/>
          <w:szCs w:val="28"/>
        </w:rPr>
        <w:t>Leader Role Competencies</w:t>
      </w:r>
    </w:p>
    <w:p w14:paraId="779A7030" w14:textId="77777777" w:rsidR="00DE2251" w:rsidRPr="00BE469F" w:rsidRDefault="00DE2251" w:rsidP="00BE469F"/>
    <w:p w14:paraId="02FFE44E" w14:textId="0197AEFB" w:rsidR="001210EA" w:rsidRPr="001210EA" w:rsidRDefault="001210EA" w:rsidP="001210E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210EA">
        <w:rPr>
          <w:i/>
          <w:iCs/>
          <w:sz w:val="18"/>
          <w:szCs w:val="18"/>
          <w:lang w:val="en-CA"/>
        </w:rPr>
        <w:t xml:space="preserve">The unmodified content below was created for the CanMEDS Teaching and Assessment Tools Guide by S Glover Takahashi, </w:t>
      </w:r>
      <w:r w:rsidRPr="001210EA">
        <w:rPr>
          <w:i/>
          <w:noProof w:val="0"/>
          <w:sz w:val="18"/>
          <w:szCs w:val="18"/>
        </w:rPr>
        <w:t xml:space="preserve">M Chan, </w:t>
      </w:r>
      <w:r>
        <w:rPr>
          <w:i/>
          <w:noProof w:val="0"/>
          <w:sz w:val="18"/>
          <w:szCs w:val="18"/>
        </w:rPr>
        <w:t xml:space="preserve">and </w:t>
      </w:r>
      <w:r w:rsidRPr="001210EA">
        <w:rPr>
          <w:i/>
          <w:noProof w:val="0"/>
          <w:sz w:val="18"/>
          <w:szCs w:val="18"/>
        </w:rPr>
        <w:t xml:space="preserve">D Dath </w:t>
      </w:r>
      <w:r w:rsidRPr="001210EA">
        <w:rPr>
          <w:i/>
          <w:iCs/>
          <w:sz w:val="18"/>
          <w:szCs w:val="18"/>
          <w:lang w:val="en-CA"/>
        </w:rPr>
        <w:t xml:space="preserve">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DE62575" w14:textId="77777777" w:rsidR="001210EA" w:rsidRPr="001210EA" w:rsidRDefault="001210EA" w:rsidP="001210E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210EA">
        <w:rPr>
          <w:b/>
          <w:bCs/>
          <w:i/>
          <w:iCs/>
          <w:sz w:val="18"/>
          <w:szCs w:val="18"/>
          <w:lang w:val="en-CA"/>
        </w:rPr>
        <w:t>NOTICE:  The content below may have been modified from its original form and may not represent the opinion or views of the Royal College.</w:t>
      </w:r>
    </w:p>
    <w:p w14:paraId="0572093A" w14:textId="77777777" w:rsidR="00BE469F" w:rsidRPr="00BE469F" w:rsidRDefault="00BE469F" w:rsidP="00BE469F"/>
    <w:p w14:paraId="09977D59" w14:textId="77777777" w:rsidR="00BE469F" w:rsidRPr="00BE469F" w:rsidRDefault="00BE469F" w:rsidP="00BE469F">
      <w:pPr>
        <w:rPr>
          <w:b/>
        </w:rPr>
      </w:pPr>
      <w:r w:rsidRPr="00BE469F">
        <w:rPr>
          <w:rFonts w:cs="AGaramondPro-Bold"/>
          <w:b/>
          <w:bCs/>
        </w:rPr>
        <w:t xml:space="preserve">Instructions for Learner: </w:t>
      </w:r>
    </w:p>
    <w:p w14:paraId="13B0645A" w14:textId="77777777" w:rsidR="00BE469F" w:rsidRPr="00BE469F" w:rsidRDefault="00BE469F" w:rsidP="00296624">
      <w:pPr>
        <w:pStyle w:val="ListParagraph"/>
        <w:numPr>
          <w:ilvl w:val="0"/>
          <w:numId w:val="20"/>
        </w:numPr>
      </w:pPr>
      <w:r w:rsidRPr="00BE469F">
        <w:t>Observe and take (non-identifying) notes on your Leader Role activities in day-to-day practice</w:t>
      </w:r>
    </w:p>
    <w:p w14:paraId="710679D4" w14:textId="77777777" w:rsidR="00BE469F" w:rsidRPr="00BE469F" w:rsidRDefault="00BE469F" w:rsidP="00296624">
      <w:pPr>
        <w:pStyle w:val="ListParagraph"/>
        <w:numPr>
          <w:ilvl w:val="0"/>
          <w:numId w:val="20"/>
        </w:numPr>
      </w:pPr>
      <w:r w:rsidRPr="00BE469F">
        <w:t>Remember to be cautious about confidentiality when taking notes</w:t>
      </w:r>
    </w:p>
    <w:p w14:paraId="207CAF81" w14:textId="77777777" w:rsidR="00BE469F" w:rsidRPr="00BE469F" w:rsidRDefault="00BE469F" w:rsidP="00296624">
      <w:pPr>
        <w:pStyle w:val="ListParagraph"/>
        <w:numPr>
          <w:ilvl w:val="0"/>
          <w:numId w:val="20"/>
        </w:numPr>
      </w:pPr>
      <w:r w:rsidRPr="00BE469F">
        <w:t xml:space="preserve">Review with faculty as arranged or initiate a review of your case reports to get feedback </w:t>
      </w:r>
    </w:p>
    <w:p w14:paraId="6A65BA82" w14:textId="77777777" w:rsidR="00BE469F" w:rsidRPr="00BE469F" w:rsidRDefault="00BE469F" w:rsidP="00BE469F"/>
    <w:p w14:paraId="5BB0F47A" w14:textId="758BA670" w:rsidR="00BE469F" w:rsidRPr="00BE469F" w:rsidRDefault="00BE469F" w:rsidP="00BE469F">
      <w:r w:rsidRPr="00BE469F">
        <w:t xml:space="preserve">Resident name: </w:t>
      </w:r>
      <w:r>
        <w:t>_______________________________</w:t>
      </w:r>
    </w:p>
    <w:p w14:paraId="2E9FD1B3" w14:textId="77777777" w:rsidR="00BE469F" w:rsidRPr="00BE469F" w:rsidRDefault="00BE469F" w:rsidP="00BE469F"/>
    <w:p w14:paraId="443C90A6" w14:textId="1C6B9707" w:rsidR="00BE469F" w:rsidRPr="00BE469F" w:rsidRDefault="00BE469F" w:rsidP="00BE469F">
      <w:r w:rsidRPr="00BE469F">
        <w:t>Resident role in this location:</w:t>
      </w:r>
      <w:r>
        <w:t>_____________________</w:t>
      </w:r>
    </w:p>
    <w:p w14:paraId="62861B3A" w14:textId="77777777" w:rsidR="00BE469F" w:rsidRPr="00BE469F" w:rsidRDefault="00BE469F" w:rsidP="00BE469F"/>
    <w:p w14:paraId="4DCF61A0" w14:textId="77777777" w:rsidR="00BE469F" w:rsidRPr="00BE469F" w:rsidRDefault="00BE469F" w:rsidP="00BE469F">
      <w:r w:rsidRPr="00BE469F">
        <w:t>Rotation/Site/Organization: (include details about when, where, how long, type of service)</w:t>
      </w:r>
    </w:p>
    <w:p w14:paraId="27E123FF" w14:textId="77777777" w:rsidR="00BE469F" w:rsidRPr="00BE469F" w:rsidRDefault="00BE469F" w:rsidP="00BE469F"/>
    <w:p w14:paraId="032EC48F" w14:textId="77777777" w:rsidR="00BE469F" w:rsidRPr="00BE469F" w:rsidRDefault="00BE469F" w:rsidP="00BE469F"/>
    <w:p w14:paraId="34374A09" w14:textId="77777777" w:rsidR="00BE469F" w:rsidRPr="00BE469F" w:rsidRDefault="00BE469F" w:rsidP="00BE469F"/>
    <w:p w14:paraId="28F8E835" w14:textId="77777777" w:rsidR="00BE469F" w:rsidRPr="00BE469F" w:rsidRDefault="00BE469F" w:rsidP="00BE469F"/>
    <w:p w14:paraId="6FF10408" w14:textId="77777777" w:rsidR="00BE469F" w:rsidRPr="00BE469F" w:rsidRDefault="00BE469F" w:rsidP="00BE469F"/>
    <w:p w14:paraId="0C348B63" w14:textId="77777777" w:rsidR="00BE469F" w:rsidRDefault="00BE469F" w:rsidP="00BE469F">
      <w:pPr>
        <w:rPr>
          <w:b/>
          <w:caps/>
        </w:rPr>
      </w:pPr>
      <w:r w:rsidRPr="00BE469F">
        <w:rPr>
          <w:b/>
          <w:caps/>
        </w:rPr>
        <w:t>A.</w:t>
      </w:r>
      <w:r w:rsidRPr="00BE469F">
        <w:rPr>
          <w:b/>
          <w:caps/>
        </w:rPr>
        <w:tab/>
        <w:t xml:space="preserve">Resources For This Rotation/Site/Organization </w:t>
      </w:r>
    </w:p>
    <w:p w14:paraId="668DB9D0" w14:textId="77777777" w:rsidR="00BE469F" w:rsidRPr="00BE469F" w:rsidRDefault="00BE469F" w:rsidP="00BE469F">
      <w:pPr>
        <w:rPr>
          <w:b/>
        </w:rPr>
      </w:pPr>
    </w:p>
    <w:p w14:paraId="56D41EC5" w14:textId="77777777" w:rsidR="00BE469F" w:rsidRPr="00BE469F" w:rsidRDefault="00BE469F" w:rsidP="00BE469F">
      <w:r w:rsidRPr="00BE469F">
        <w:t>1.</w:t>
      </w:r>
      <w:r w:rsidRPr="00BE469F">
        <w:tab/>
        <w:t>List the KEY resources, guidelines, policies and protocols that you used to understand your role and responsibilities.</w:t>
      </w:r>
      <w:r w:rsidRPr="00BE469F">
        <w:br/>
        <w:t>(i.e. job description, on call responsibility phone contact list)</w:t>
      </w:r>
    </w:p>
    <w:tbl>
      <w:tblPr>
        <w:tblW w:w="0" w:type="auto"/>
        <w:tblInd w:w="360" w:type="dxa"/>
        <w:tblLayout w:type="fixed"/>
        <w:tblCellMar>
          <w:left w:w="0" w:type="dxa"/>
          <w:right w:w="0" w:type="dxa"/>
        </w:tblCellMar>
        <w:tblLook w:val="0000" w:firstRow="0" w:lastRow="0" w:firstColumn="0" w:lastColumn="0" w:noHBand="0" w:noVBand="0"/>
      </w:tblPr>
      <w:tblGrid>
        <w:gridCol w:w="4725"/>
        <w:gridCol w:w="6075"/>
      </w:tblGrid>
      <w:tr w:rsidR="00BE469F" w:rsidRPr="00BE469F" w14:paraId="46E20A3B" w14:textId="77777777" w:rsidTr="00BE469F">
        <w:trPr>
          <w:trHeight w:val="553"/>
        </w:trPr>
        <w:tc>
          <w:tcPr>
            <w:tcW w:w="4725" w:type="dxa"/>
            <w:tcBorders>
              <w:top w:val="single" w:sz="4" w:space="0" w:color="000000"/>
              <w:left w:val="single" w:sz="6" w:space="0" w:color="000000"/>
              <w:bottom w:val="single" w:sz="4" w:space="0" w:color="000000"/>
              <w:right w:val="single" w:sz="4" w:space="0" w:color="000000"/>
            </w:tcBorders>
            <w:tcMar>
              <w:top w:w="0" w:type="dxa"/>
              <w:left w:w="360" w:type="dxa"/>
              <w:bottom w:w="0" w:type="dxa"/>
              <w:right w:w="0" w:type="dxa"/>
            </w:tcMar>
          </w:tcPr>
          <w:p w14:paraId="22AD4230" w14:textId="77777777" w:rsidR="00BE469F" w:rsidRPr="00BE469F" w:rsidRDefault="00BE469F" w:rsidP="00BE469F">
            <w:pPr>
              <w:rPr>
                <w:rFonts w:cstheme="minorBidi"/>
              </w:rPr>
            </w:pPr>
          </w:p>
        </w:tc>
        <w:tc>
          <w:tcPr>
            <w:tcW w:w="6075" w:type="dxa"/>
            <w:tcBorders>
              <w:top w:val="single" w:sz="4" w:space="0" w:color="000000"/>
              <w:left w:val="single" w:sz="4" w:space="0" w:color="000000"/>
              <w:bottom w:val="single" w:sz="4" w:space="0" w:color="000000"/>
              <w:right w:val="single" w:sz="6" w:space="0" w:color="000000"/>
            </w:tcBorders>
            <w:tcMar>
              <w:top w:w="0" w:type="dxa"/>
              <w:left w:w="360" w:type="dxa"/>
              <w:bottom w:w="0" w:type="dxa"/>
              <w:right w:w="0" w:type="dxa"/>
            </w:tcMar>
          </w:tcPr>
          <w:p w14:paraId="6BD0DE03" w14:textId="77777777" w:rsidR="00BE469F" w:rsidRPr="00BE469F" w:rsidRDefault="00BE469F" w:rsidP="00BE469F">
            <w:pPr>
              <w:rPr>
                <w:rFonts w:cstheme="minorBidi"/>
              </w:rPr>
            </w:pPr>
          </w:p>
        </w:tc>
      </w:tr>
      <w:tr w:rsidR="00BE469F" w:rsidRPr="00BE469F" w14:paraId="19AF08C3" w14:textId="77777777" w:rsidTr="00BE469F">
        <w:trPr>
          <w:trHeight w:val="553"/>
        </w:trPr>
        <w:tc>
          <w:tcPr>
            <w:tcW w:w="4725"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68AF5DE9" w14:textId="77777777" w:rsidR="00BE469F" w:rsidRPr="00BE469F" w:rsidRDefault="00BE469F" w:rsidP="00BE469F"/>
          <w:p w14:paraId="2AB2A3BD" w14:textId="77777777" w:rsidR="00BE469F" w:rsidRPr="00BE469F" w:rsidRDefault="00BE469F" w:rsidP="00BE469F"/>
        </w:tc>
        <w:tc>
          <w:tcPr>
            <w:tcW w:w="6075"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14:paraId="22405950" w14:textId="77777777" w:rsidR="00BE469F" w:rsidRPr="00BE469F" w:rsidRDefault="00BE469F" w:rsidP="00BE469F">
            <w:pPr>
              <w:rPr>
                <w:rFonts w:cstheme="minorBidi"/>
              </w:rPr>
            </w:pPr>
          </w:p>
        </w:tc>
      </w:tr>
      <w:tr w:rsidR="00BE469F" w:rsidRPr="00BE469F" w14:paraId="06B6873C" w14:textId="77777777" w:rsidTr="00BE469F">
        <w:trPr>
          <w:trHeight w:val="553"/>
        </w:trPr>
        <w:tc>
          <w:tcPr>
            <w:tcW w:w="4725"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14:paraId="6AEFEB3E" w14:textId="77777777" w:rsidR="00BE469F" w:rsidRPr="00BE469F" w:rsidRDefault="00BE469F" w:rsidP="00BE469F"/>
          <w:p w14:paraId="11209187" w14:textId="77777777" w:rsidR="00BE469F" w:rsidRPr="00BE469F" w:rsidRDefault="00BE469F" w:rsidP="00BE469F"/>
        </w:tc>
        <w:tc>
          <w:tcPr>
            <w:tcW w:w="6075"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14:paraId="297BA004" w14:textId="77777777" w:rsidR="00BE469F" w:rsidRPr="00BE469F" w:rsidRDefault="00BE469F" w:rsidP="00BE469F">
            <w:pPr>
              <w:rPr>
                <w:rFonts w:cstheme="minorBidi"/>
              </w:rPr>
            </w:pPr>
          </w:p>
        </w:tc>
      </w:tr>
    </w:tbl>
    <w:p w14:paraId="6798F95D" w14:textId="77777777" w:rsidR="00BE469F" w:rsidRPr="00BE469F" w:rsidRDefault="00BE469F" w:rsidP="00BE469F"/>
    <w:p w14:paraId="72A3436B" w14:textId="77777777" w:rsidR="00BE469F" w:rsidRPr="00BE469F" w:rsidRDefault="00BE469F" w:rsidP="00BE469F">
      <w:r w:rsidRPr="00BE469F">
        <w:t>2.</w:t>
      </w:r>
      <w:r w:rsidRPr="00BE469F">
        <w:tab/>
        <w:t xml:space="preserve">List OTHER key sources for information/assistance that were available for this Rotation/Site/Organization? </w:t>
      </w:r>
      <w:r w:rsidRPr="00BE469F">
        <w:br/>
        <w:t>Are there gaps?</w:t>
      </w:r>
    </w:p>
    <w:p w14:paraId="7C5E4984" w14:textId="77777777" w:rsidR="00BE469F" w:rsidRPr="00BE469F" w:rsidRDefault="00BE469F" w:rsidP="00BE469F"/>
    <w:p w14:paraId="48375180" w14:textId="77777777" w:rsidR="00BE469F" w:rsidRPr="00BE469F" w:rsidRDefault="00BE469F" w:rsidP="00BE469F"/>
    <w:p w14:paraId="0D3E81C8" w14:textId="77777777" w:rsidR="00BE469F" w:rsidRPr="00BE469F" w:rsidRDefault="00BE469F" w:rsidP="00BE469F"/>
    <w:p w14:paraId="320586CF" w14:textId="77777777" w:rsidR="00BE469F" w:rsidRDefault="00BE469F" w:rsidP="00BE469F"/>
    <w:p w14:paraId="19119309" w14:textId="77777777" w:rsidR="00BE469F" w:rsidRPr="00BE469F" w:rsidRDefault="00BE469F" w:rsidP="00BE469F">
      <w:bookmarkStart w:id="0" w:name="_GoBack"/>
      <w:bookmarkEnd w:id="0"/>
      <w:r w:rsidRPr="00BE469F">
        <w:lastRenderedPageBreak/>
        <w:t>3.</w:t>
      </w:r>
      <w:r w:rsidRPr="00BE469F">
        <w:tab/>
        <w:t xml:space="preserve">Rate your approach to those elements of leadership that apply </w:t>
      </w:r>
      <w:r w:rsidRPr="00BE469F">
        <w:rPr>
          <w:rFonts w:cs="AGaramondPro-BoldItalic"/>
          <w:bCs/>
        </w:rPr>
        <w:t>in this case that you are reporting on</w:t>
      </w:r>
      <w:r w:rsidRPr="00BE469F">
        <w:rPr>
          <w:rFonts w:cs="AGaramondPro-Bold"/>
          <w:bCs/>
        </w:rPr>
        <w:t xml:space="preserve"> </w:t>
      </w:r>
      <w:r w:rsidRPr="00BE469F">
        <w:t xml:space="preserve">(e.g. leadership process, management, stewardship, quality improvement, patient safety). Rate your approach by including your own viewpoint and remember to include the feedback of others to inform your ratings. List important areas or ideas for improvement that are priorities for you. </w:t>
      </w:r>
    </w:p>
    <w:p w14:paraId="52427FF5" w14:textId="77777777" w:rsidR="00BE469F" w:rsidRPr="00BE469F" w:rsidRDefault="00BE469F" w:rsidP="00BE469F"/>
    <w:tbl>
      <w:tblPr>
        <w:tblW w:w="0" w:type="auto"/>
        <w:tblInd w:w="80" w:type="dxa"/>
        <w:tblLayout w:type="fixed"/>
        <w:tblCellMar>
          <w:left w:w="0" w:type="dxa"/>
          <w:right w:w="0" w:type="dxa"/>
        </w:tblCellMar>
        <w:tblLook w:val="0000" w:firstRow="0" w:lastRow="0" w:firstColumn="0" w:lastColumn="0" w:noHBand="0" w:noVBand="0"/>
      </w:tblPr>
      <w:tblGrid>
        <w:gridCol w:w="2250"/>
        <w:gridCol w:w="825"/>
        <w:gridCol w:w="825"/>
        <w:gridCol w:w="825"/>
        <w:gridCol w:w="825"/>
        <w:gridCol w:w="825"/>
        <w:gridCol w:w="825"/>
        <w:gridCol w:w="3601"/>
      </w:tblGrid>
      <w:tr w:rsidR="001F76C7" w:rsidRPr="00BE469F" w14:paraId="15CFFA95" w14:textId="77777777" w:rsidTr="001F76C7">
        <w:trPr>
          <w:trHeight w:val="60"/>
        </w:trPr>
        <w:tc>
          <w:tcPr>
            <w:tcW w:w="2250" w:type="dxa"/>
            <w:vMerge w:val="restar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5C33C2FA" w14:textId="77777777" w:rsidR="001F76C7" w:rsidRPr="00BE469F" w:rsidRDefault="001F76C7" w:rsidP="00BE469F">
            <w:r w:rsidRPr="00BE469F">
              <w:rPr>
                <w:rFonts w:cs="Frutiger-Bold"/>
                <w:bCs/>
              </w:rPr>
              <w:t>A. Leadership process</w:t>
            </w:r>
          </w:p>
          <w:p w14:paraId="48CBDD04" w14:textId="77777777" w:rsidR="001F76C7" w:rsidRPr="00BE469F" w:rsidRDefault="001F76C7" w:rsidP="00BE469F">
            <w:r w:rsidRPr="00BE469F">
              <w:t>IN THIS CASE</w:t>
            </w:r>
            <w:r w:rsidRPr="00BE469F">
              <w:rPr>
                <w:vertAlign w:val="superscript"/>
              </w:rPr>
              <w:t>a</w:t>
            </w:r>
          </w:p>
        </w:tc>
        <w:tc>
          <w:tcPr>
            <w:tcW w:w="4950" w:type="dxa"/>
            <w:gridSpan w:val="6"/>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FEAC762" w14:textId="058899A5" w:rsidR="001F76C7" w:rsidRPr="00BE469F" w:rsidRDefault="001F76C7" w:rsidP="00BE469F">
            <w:r w:rsidRPr="00BE469F">
              <w:t>Rate your approach IN THIS SITUATION.</w:t>
            </w:r>
            <w:r w:rsidRPr="00BE469F">
              <w:rPr>
                <w:rFonts w:cs="Frutiger-Bold"/>
                <w:bCs/>
              </w:rPr>
              <w:t xml:space="preserve"> Explain rating</w:t>
            </w:r>
          </w:p>
        </w:tc>
        <w:tc>
          <w:tcPr>
            <w:tcW w:w="3601" w:type="dxa"/>
            <w:vMerge w:val="restart"/>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vAlign w:val="center"/>
          </w:tcPr>
          <w:p w14:paraId="7CEFC7C6" w14:textId="77777777" w:rsidR="001F76C7" w:rsidRPr="00BE469F" w:rsidRDefault="001F76C7" w:rsidP="00BE469F">
            <w:r w:rsidRPr="00BE469F">
              <w:t>Areas or ideas for priority improvement?</w:t>
            </w:r>
          </w:p>
        </w:tc>
      </w:tr>
      <w:tr w:rsidR="00BE469F" w:rsidRPr="00BE469F" w14:paraId="3D1E0A39" w14:textId="77777777" w:rsidTr="001F76C7">
        <w:trPr>
          <w:trHeight w:val="693"/>
        </w:trPr>
        <w:tc>
          <w:tcPr>
            <w:tcW w:w="2250" w:type="dxa"/>
            <w:vMerge/>
            <w:tcBorders>
              <w:top w:val="single" w:sz="4" w:space="0" w:color="000000"/>
              <w:left w:val="single" w:sz="6" w:space="0" w:color="000000"/>
              <w:bottom w:val="single" w:sz="4" w:space="0" w:color="000000"/>
              <w:right w:val="single" w:sz="4" w:space="0" w:color="000000"/>
            </w:tcBorders>
          </w:tcPr>
          <w:p w14:paraId="66CCDF26"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5C999769" w14:textId="77777777" w:rsidR="00BE469F" w:rsidRPr="00BE469F" w:rsidRDefault="00BE469F" w:rsidP="00296624">
            <w:pPr>
              <w:jc w:val="center"/>
            </w:pPr>
            <w:r w:rsidRPr="00BE469F">
              <w:rPr>
                <w:rFonts w:cs="Frutiger-Bold"/>
                <w:bCs/>
              </w:rPr>
              <w:t>1</w:t>
            </w:r>
          </w:p>
          <w:p w14:paraId="0B52727C" w14:textId="77777777" w:rsidR="00BE469F" w:rsidRPr="001F76C7" w:rsidRDefault="00BE469F" w:rsidP="00296624">
            <w:pPr>
              <w:jc w:val="center"/>
              <w:rPr>
                <w:rFonts w:cs="Frutiger-LightCn"/>
                <w:i/>
                <w:iCs/>
                <w:spacing w:val="-2"/>
                <w:sz w:val="14"/>
                <w:szCs w:val="14"/>
              </w:rPr>
            </w:pPr>
            <w:r w:rsidRPr="001F76C7">
              <w:rPr>
                <w:rFonts w:cs="Frutiger-LightCn"/>
                <w:spacing w:val="-2"/>
                <w:sz w:val="14"/>
                <w:szCs w:val="14"/>
              </w:rPr>
              <w:t>Very</w:t>
            </w:r>
          </w:p>
          <w:p w14:paraId="74FEC2A1" w14:textId="77777777" w:rsidR="00BE469F" w:rsidRPr="00BE469F" w:rsidRDefault="00BE469F" w:rsidP="00296624">
            <w:pPr>
              <w:jc w:val="center"/>
            </w:pPr>
            <w:r w:rsidRPr="001F76C7">
              <w:rPr>
                <w:rFonts w:cs="Frutiger-LightCn"/>
                <w:spacing w:val="-2"/>
                <w:sz w:val="14"/>
                <w:szCs w:val="14"/>
              </w:rPr>
              <w:t>poor</w:t>
            </w:r>
          </w:p>
        </w:tc>
        <w:tc>
          <w:tcPr>
            <w:tcW w:w="825"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6C7D948B" w14:textId="77777777" w:rsidR="00BE469F" w:rsidRPr="00BE469F" w:rsidRDefault="00BE469F" w:rsidP="00296624">
            <w:pPr>
              <w:jc w:val="center"/>
            </w:pPr>
            <w:r w:rsidRPr="00BE469F">
              <w:rPr>
                <w:rFonts w:cs="Frutiger-Bold"/>
                <w:bCs/>
              </w:rPr>
              <w:t>2</w:t>
            </w:r>
          </w:p>
          <w:p w14:paraId="28B894A7" w14:textId="77777777" w:rsidR="00BE469F" w:rsidRPr="001F76C7" w:rsidRDefault="00BE469F" w:rsidP="00296624">
            <w:pPr>
              <w:jc w:val="center"/>
              <w:rPr>
                <w:sz w:val="14"/>
                <w:szCs w:val="14"/>
              </w:rPr>
            </w:pPr>
            <w:r w:rsidRPr="001F76C7">
              <w:rPr>
                <w:rFonts w:cs="Frutiger-LightCn"/>
                <w:sz w:val="14"/>
                <w:szCs w:val="14"/>
              </w:rPr>
              <w:t>Poor</w:t>
            </w:r>
          </w:p>
        </w:tc>
        <w:tc>
          <w:tcPr>
            <w:tcW w:w="825"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4C2BA3C2" w14:textId="77777777" w:rsidR="00BE469F" w:rsidRPr="00BE469F" w:rsidRDefault="00BE469F" w:rsidP="00296624">
            <w:pPr>
              <w:jc w:val="center"/>
            </w:pPr>
            <w:r w:rsidRPr="00BE469F">
              <w:rPr>
                <w:rFonts w:cs="Frutiger-Bold"/>
                <w:bCs/>
              </w:rPr>
              <w:t>3</w:t>
            </w:r>
          </w:p>
          <w:p w14:paraId="41362231" w14:textId="77777777" w:rsidR="00BE469F" w:rsidRPr="001F76C7" w:rsidRDefault="00BE469F" w:rsidP="00296624">
            <w:pPr>
              <w:jc w:val="center"/>
              <w:rPr>
                <w:rFonts w:cs="Frutiger-LightCn"/>
                <w:i/>
                <w:iCs/>
                <w:sz w:val="14"/>
                <w:szCs w:val="14"/>
              </w:rPr>
            </w:pPr>
            <w:r w:rsidRPr="001F76C7">
              <w:rPr>
                <w:rFonts w:cs="Frutiger-LightCn"/>
                <w:sz w:val="14"/>
                <w:szCs w:val="14"/>
              </w:rPr>
              <w:t>Solid</w:t>
            </w:r>
          </w:p>
          <w:p w14:paraId="54CA8E09" w14:textId="77777777" w:rsidR="00BE469F" w:rsidRPr="00BE469F" w:rsidRDefault="00BE469F" w:rsidP="00296624">
            <w:pPr>
              <w:jc w:val="center"/>
            </w:pPr>
            <w:r w:rsidRPr="001F76C7">
              <w:rPr>
                <w:rFonts w:cs="Frutiger-LightCn"/>
                <w:spacing w:val="-2"/>
                <w:sz w:val="14"/>
                <w:szCs w:val="14"/>
              </w:rPr>
              <w:t>competent</w:t>
            </w:r>
          </w:p>
        </w:tc>
        <w:tc>
          <w:tcPr>
            <w:tcW w:w="825"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79B7E01C" w14:textId="77777777" w:rsidR="00BE469F" w:rsidRPr="00BE469F" w:rsidRDefault="00BE469F" w:rsidP="00296624">
            <w:pPr>
              <w:jc w:val="center"/>
            </w:pPr>
            <w:r w:rsidRPr="00BE469F">
              <w:rPr>
                <w:rFonts w:cs="Frutiger-Bold"/>
                <w:bCs/>
              </w:rPr>
              <w:t>4</w:t>
            </w:r>
          </w:p>
          <w:p w14:paraId="1E1D8125" w14:textId="77777777" w:rsidR="00BE469F" w:rsidRPr="001F76C7" w:rsidRDefault="00BE469F" w:rsidP="00296624">
            <w:pPr>
              <w:jc w:val="center"/>
              <w:rPr>
                <w:sz w:val="14"/>
                <w:szCs w:val="14"/>
              </w:rPr>
            </w:pPr>
            <w:r w:rsidRPr="001F76C7">
              <w:rPr>
                <w:sz w:val="14"/>
                <w:szCs w:val="14"/>
              </w:rPr>
              <w:t>Very</w:t>
            </w:r>
          </w:p>
          <w:p w14:paraId="6CF01C5D" w14:textId="77777777" w:rsidR="00BE469F" w:rsidRPr="00BE469F" w:rsidRDefault="00BE469F" w:rsidP="00296624">
            <w:pPr>
              <w:jc w:val="center"/>
            </w:pPr>
            <w:r w:rsidRPr="001F76C7">
              <w:rPr>
                <w:sz w:val="14"/>
                <w:szCs w:val="14"/>
              </w:rPr>
              <w:t>good</w:t>
            </w:r>
          </w:p>
        </w:tc>
        <w:tc>
          <w:tcPr>
            <w:tcW w:w="825"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527D1744" w14:textId="77777777" w:rsidR="00BE469F" w:rsidRPr="00BE469F" w:rsidRDefault="00BE469F" w:rsidP="00296624">
            <w:pPr>
              <w:jc w:val="center"/>
            </w:pPr>
            <w:r w:rsidRPr="00BE469F">
              <w:rPr>
                <w:rFonts w:cs="Frutiger-Bold"/>
                <w:bCs/>
              </w:rPr>
              <w:t>5</w:t>
            </w:r>
          </w:p>
          <w:p w14:paraId="23F272BB" w14:textId="77777777" w:rsidR="00BE469F" w:rsidRPr="001F76C7" w:rsidRDefault="00BE469F" w:rsidP="00296624">
            <w:pPr>
              <w:jc w:val="center"/>
              <w:rPr>
                <w:sz w:val="14"/>
                <w:szCs w:val="14"/>
              </w:rPr>
            </w:pPr>
            <w:r w:rsidRPr="001F76C7">
              <w:rPr>
                <w:rFonts w:cs="Frutiger-LightCn"/>
                <w:sz w:val="14"/>
                <w:szCs w:val="14"/>
              </w:rPr>
              <w:t>Superb</w:t>
            </w:r>
          </w:p>
        </w:tc>
        <w:tc>
          <w:tcPr>
            <w:tcW w:w="825"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27284069" w14:textId="77777777" w:rsidR="00BE469F" w:rsidRPr="00BE469F" w:rsidRDefault="00BE469F" w:rsidP="00296624">
            <w:pPr>
              <w:jc w:val="center"/>
            </w:pPr>
          </w:p>
          <w:p w14:paraId="4E3BB2C4" w14:textId="77777777" w:rsidR="00BE469F" w:rsidRPr="001F76C7" w:rsidRDefault="00BE469F" w:rsidP="00296624">
            <w:pPr>
              <w:jc w:val="center"/>
              <w:rPr>
                <w:rFonts w:cs="Frutiger-LightCn"/>
                <w:i/>
                <w:iCs/>
                <w:sz w:val="14"/>
                <w:szCs w:val="14"/>
              </w:rPr>
            </w:pPr>
            <w:r w:rsidRPr="001F76C7">
              <w:rPr>
                <w:rFonts w:cs="Frutiger-LightCn"/>
                <w:sz w:val="14"/>
                <w:szCs w:val="14"/>
              </w:rPr>
              <w:t>Not</w:t>
            </w:r>
          </w:p>
          <w:p w14:paraId="6345F300" w14:textId="77777777" w:rsidR="00BE469F" w:rsidRPr="00BE469F" w:rsidRDefault="00BE469F" w:rsidP="00296624">
            <w:pPr>
              <w:jc w:val="center"/>
            </w:pPr>
            <w:r w:rsidRPr="001F76C7">
              <w:rPr>
                <w:rFonts w:cs="Frutiger-LightCn"/>
                <w:sz w:val="14"/>
                <w:szCs w:val="14"/>
              </w:rPr>
              <w:t>applicable</w:t>
            </w:r>
          </w:p>
        </w:tc>
        <w:tc>
          <w:tcPr>
            <w:tcW w:w="3601" w:type="dxa"/>
            <w:vMerge/>
            <w:tcBorders>
              <w:top w:val="single" w:sz="4" w:space="0" w:color="000000"/>
              <w:left w:val="single" w:sz="4" w:space="0" w:color="000000"/>
              <w:bottom w:val="single" w:sz="4" w:space="0" w:color="000000"/>
              <w:right w:val="single" w:sz="6" w:space="0" w:color="000000"/>
            </w:tcBorders>
          </w:tcPr>
          <w:p w14:paraId="0D883320" w14:textId="77777777" w:rsidR="00BE469F" w:rsidRPr="00BE469F" w:rsidRDefault="00BE469F" w:rsidP="00BE469F">
            <w:pPr>
              <w:rPr>
                <w:rFonts w:cstheme="minorBidi"/>
              </w:rPr>
            </w:pPr>
          </w:p>
        </w:tc>
      </w:tr>
      <w:tr w:rsidR="00BE469F" w:rsidRPr="00BE469F" w14:paraId="3C923B8F" w14:textId="77777777" w:rsidTr="001F76C7">
        <w:trPr>
          <w:trHeight w:val="493"/>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15AE542" w14:textId="7FB3B586" w:rsidR="00BE469F" w:rsidRPr="00BE469F" w:rsidRDefault="001F76C7" w:rsidP="00BE469F">
            <w:r>
              <w:t>Asks what needs to be done</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A0538"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712EE"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AE0947"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A6DA4E"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11E9A8"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3DAD85"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F3698D7" w14:textId="77777777" w:rsidR="00BE469F" w:rsidRPr="00BE469F" w:rsidRDefault="00BE469F" w:rsidP="00BE469F">
            <w:pPr>
              <w:rPr>
                <w:rFonts w:cstheme="minorBidi"/>
              </w:rPr>
            </w:pPr>
          </w:p>
        </w:tc>
      </w:tr>
      <w:tr w:rsidR="00BE469F" w:rsidRPr="00BE469F" w14:paraId="3D80C490" w14:textId="77777777" w:rsidTr="001F76C7">
        <w:trPr>
          <w:trHeight w:val="60"/>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103B36A" w14:textId="77777777" w:rsidR="00BE469F" w:rsidRPr="00BE469F" w:rsidRDefault="00BE469F" w:rsidP="00BE469F">
            <w:r w:rsidRPr="00BE469F">
              <w:t xml:space="preserve">Asks what is right for the patient(s), problem, organization etc. </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6DAE1"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079666"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1846B"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1F402"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5AC338"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003B05"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1E51C70" w14:textId="77777777" w:rsidR="00BE469F" w:rsidRPr="00BE469F" w:rsidRDefault="00BE469F" w:rsidP="00BE469F">
            <w:pPr>
              <w:rPr>
                <w:rFonts w:cstheme="minorBidi"/>
              </w:rPr>
            </w:pPr>
          </w:p>
        </w:tc>
      </w:tr>
      <w:tr w:rsidR="00BE469F" w:rsidRPr="00BE469F" w14:paraId="560496B8" w14:textId="77777777" w:rsidTr="001F76C7">
        <w:trPr>
          <w:trHeight w:val="60"/>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1AA1146" w14:textId="49BA008B" w:rsidR="00BE469F" w:rsidRPr="00BE469F" w:rsidRDefault="001F76C7" w:rsidP="00BE469F">
            <w:r>
              <w:t>Develops action plans</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6557D5"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E7896D"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901A5A"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FBD00"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2555C"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617247"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769EF0D" w14:textId="77777777" w:rsidR="00BE469F" w:rsidRPr="00BE469F" w:rsidRDefault="00BE469F" w:rsidP="00BE469F">
            <w:pPr>
              <w:rPr>
                <w:rFonts w:cstheme="minorBidi"/>
              </w:rPr>
            </w:pPr>
          </w:p>
        </w:tc>
      </w:tr>
      <w:tr w:rsidR="00BE469F" w:rsidRPr="00BE469F" w14:paraId="23D3662D" w14:textId="77777777" w:rsidTr="001F76C7">
        <w:trPr>
          <w:trHeight w:val="60"/>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13E55D6" w14:textId="2EE95DA3" w:rsidR="00BE469F" w:rsidRPr="00BE469F" w:rsidRDefault="00BE469F" w:rsidP="00BE469F">
            <w:r w:rsidRPr="00BE469F">
              <w:t>Take</w:t>
            </w:r>
            <w:r w:rsidR="001F76C7">
              <w:t>s responsibility for decisions</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6FE17C"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2A3DB8"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8E965C"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2B0B15"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4FF4C"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D2B1D8"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CFD7DE3" w14:textId="77777777" w:rsidR="00BE469F" w:rsidRPr="00BE469F" w:rsidRDefault="00BE469F" w:rsidP="00BE469F">
            <w:pPr>
              <w:rPr>
                <w:rFonts w:cstheme="minorBidi"/>
              </w:rPr>
            </w:pPr>
          </w:p>
        </w:tc>
      </w:tr>
      <w:tr w:rsidR="00BE469F" w:rsidRPr="00BE469F" w14:paraId="04E2394C" w14:textId="77777777" w:rsidTr="001F76C7">
        <w:trPr>
          <w:trHeight w:val="60"/>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4E369F1" w14:textId="7CB5C337" w:rsidR="00BE469F" w:rsidRPr="00BE469F" w:rsidRDefault="00BE469F" w:rsidP="00BE469F">
            <w:r w:rsidRPr="00BE469F">
              <w:t>Takes re</w:t>
            </w:r>
            <w:r w:rsidR="001F76C7">
              <w:t>sponsibility for communications</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640D8E"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68E16E"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9D1D38"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6A22B"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3827A3"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5564CA"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A088BA7" w14:textId="77777777" w:rsidR="00BE469F" w:rsidRPr="00BE469F" w:rsidRDefault="00BE469F" w:rsidP="00BE469F">
            <w:pPr>
              <w:rPr>
                <w:rFonts w:cstheme="minorBidi"/>
              </w:rPr>
            </w:pPr>
          </w:p>
        </w:tc>
      </w:tr>
      <w:tr w:rsidR="00BE469F" w:rsidRPr="00BE469F" w14:paraId="32A58CD9" w14:textId="77777777" w:rsidTr="001F76C7">
        <w:trPr>
          <w:trHeight w:val="60"/>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5BCD1DA" w14:textId="77777777" w:rsidR="00BE469F" w:rsidRPr="00BE469F" w:rsidRDefault="00BE469F" w:rsidP="00BE469F">
            <w:r w:rsidRPr="00BE469F">
              <w:t xml:space="preserve">Focuses on opportunities rather than problems </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CB8FB4"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54E1CF"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676783"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FAF7F6"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077D60"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6179A8"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284FB32" w14:textId="77777777" w:rsidR="00BE469F" w:rsidRPr="00BE469F" w:rsidRDefault="00BE469F" w:rsidP="00BE469F">
            <w:pPr>
              <w:rPr>
                <w:rFonts w:cstheme="minorBidi"/>
              </w:rPr>
            </w:pPr>
          </w:p>
        </w:tc>
      </w:tr>
      <w:tr w:rsidR="00BE469F" w:rsidRPr="00BE469F" w14:paraId="4D484057" w14:textId="77777777" w:rsidTr="001F76C7">
        <w:trPr>
          <w:trHeight w:val="60"/>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7F5166F" w14:textId="7411EFD1" w:rsidR="00BE469F" w:rsidRPr="00BE469F" w:rsidRDefault="001F76C7" w:rsidP="00BE469F">
            <w:r>
              <w:t>Leads productive meetings</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6A8C4D"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950FB5"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887344"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BAA962"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00D87C"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7DFC9D"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B50FEB5" w14:textId="77777777" w:rsidR="00BE469F" w:rsidRPr="00BE469F" w:rsidRDefault="00BE469F" w:rsidP="00BE469F">
            <w:pPr>
              <w:rPr>
                <w:rFonts w:cstheme="minorBidi"/>
              </w:rPr>
            </w:pPr>
          </w:p>
        </w:tc>
      </w:tr>
      <w:tr w:rsidR="00BE469F" w:rsidRPr="00BE469F" w14:paraId="5E4A6539" w14:textId="77777777" w:rsidTr="001F76C7">
        <w:trPr>
          <w:trHeight w:val="60"/>
        </w:trPr>
        <w:tc>
          <w:tcPr>
            <w:tcW w:w="22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3A9D621" w14:textId="40188690" w:rsidR="00BE469F" w:rsidRPr="00BE469F" w:rsidRDefault="00BE469F" w:rsidP="00BE469F">
            <w:r w:rsidRPr="00BE469F">
              <w:t>Think</w:t>
            </w:r>
            <w:r w:rsidR="001F76C7">
              <w:t>s and says “we” rather than “I”</w:t>
            </w: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885B98"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ECB7C"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4111DD"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71F81"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077FE" w14:textId="77777777" w:rsidR="00BE469F" w:rsidRPr="00BE469F" w:rsidRDefault="00BE469F" w:rsidP="00BE469F">
            <w:pPr>
              <w:rPr>
                <w:rFonts w:cstheme="minorBidi"/>
              </w:rPr>
            </w:pPr>
          </w:p>
        </w:tc>
        <w:tc>
          <w:tcPr>
            <w:tcW w:w="8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E84D32" w14:textId="77777777" w:rsidR="00BE469F" w:rsidRPr="00BE469F" w:rsidRDefault="00BE469F" w:rsidP="00BE469F">
            <w:pPr>
              <w:rPr>
                <w:rFonts w:cstheme="minorBidi"/>
              </w:rPr>
            </w:pPr>
          </w:p>
        </w:tc>
        <w:tc>
          <w:tcPr>
            <w:tcW w:w="3601"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2E67606" w14:textId="77777777" w:rsidR="00BE469F" w:rsidRPr="00BE469F" w:rsidRDefault="00BE469F" w:rsidP="00BE469F">
            <w:pPr>
              <w:rPr>
                <w:rFonts w:cstheme="minorBidi"/>
              </w:rPr>
            </w:pPr>
          </w:p>
        </w:tc>
      </w:tr>
    </w:tbl>
    <w:p w14:paraId="671A1984" w14:textId="77777777" w:rsidR="00BE469F" w:rsidRPr="00BE469F" w:rsidRDefault="00BE469F" w:rsidP="00BE469F"/>
    <w:p w14:paraId="6F51DDAD" w14:textId="77777777" w:rsidR="00BE469F" w:rsidRPr="00BE469F" w:rsidRDefault="00BE469F" w:rsidP="00BE469F"/>
    <w:p w14:paraId="32B2384D" w14:textId="77777777" w:rsidR="00BE469F" w:rsidRPr="00BE469F" w:rsidRDefault="00BE469F" w:rsidP="00BE469F">
      <w:r w:rsidRPr="00BE469F">
        <w:t>Other notes/reflections:</w:t>
      </w:r>
    </w:p>
    <w:p w14:paraId="7A269E96" w14:textId="77777777" w:rsidR="00BE469F" w:rsidRDefault="00BE469F" w:rsidP="00BE469F"/>
    <w:p w14:paraId="647AFD78" w14:textId="77777777" w:rsidR="001F76C7" w:rsidRDefault="001F76C7" w:rsidP="00BE469F"/>
    <w:p w14:paraId="5D5ADD14" w14:textId="77777777" w:rsidR="001F76C7" w:rsidRDefault="001F76C7" w:rsidP="00BE469F"/>
    <w:p w14:paraId="01E0251B" w14:textId="77777777" w:rsidR="001F76C7" w:rsidRDefault="001F76C7" w:rsidP="00BE469F"/>
    <w:p w14:paraId="6271CC44" w14:textId="77777777" w:rsidR="001F76C7" w:rsidRDefault="001F76C7" w:rsidP="00BE469F"/>
    <w:p w14:paraId="42B64AA8" w14:textId="77777777" w:rsidR="001F76C7" w:rsidRDefault="001F76C7" w:rsidP="00BE469F"/>
    <w:p w14:paraId="0EFC3250" w14:textId="77777777" w:rsidR="001F76C7" w:rsidRPr="00BE469F" w:rsidRDefault="001F76C7" w:rsidP="00BE469F"/>
    <w:tbl>
      <w:tblPr>
        <w:tblW w:w="0" w:type="auto"/>
        <w:tblInd w:w="72" w:type="dxa"/>
        <w:tblLayout w:type="fixed"/>
        <w:tblCellMar>
          <w:left w:w="0" w:type="dxa"/>
          <w:right w:w="0" w:type="dxa"/>
        </w:tblCellMar>
        <w:tblLook w:val="0000" w:firstRow="0" w:lastRow="0" w:firstColumn="0" w:lastColumn="0" w:noHBand="0" w:noVBand="0"/>
      </w:tblPr>
      <w:tblGrid>
        <w:gridCol w:w="2340"/>
        <w:gridCol w:w="810"/>
        <w:gridCol w:w="811"/>
        <w:gridCol w:w="811"/>
        <w:gridCol w:w="810"/>
        <w:gridCol w:w="811"/>
        <w:gridCol w:w="811"/>
        <w:gridCol w:w="3600"/>
      </w:tblGrid>
      <w:tr w:rsidR="001F76C7" w:rsidRPr="00BE469F" w14:paraId="10BAA710" w14:textId="77777777" w:rsidTr="001F76C7">
        <w:trPr>
          <w:trHeight w:val="60"/>
        </w:trPr>
        <w:tc>
          <w:tcPr>
            <w:tcW w:w="2340" w:type="dxa"/>
            <w:vMerge w:val="restart"/>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vAlign w:val="center"/>
          </w:tcPr>
          <w:p w14:paraId="369EDEAC" w14:textId="77777777" w:rsidR="001F76C7" w:rsidRPr="00845B3D" w:rsidRDefault="001F76C7" w:rsidP="00BE469F">
            <w:pPr>
              <w:rPr>
                <w:b/>
              </w:rPr>
            </w:pPr>
            <w:r w:rsidRPr="00845B3D">
              <w:rPr>
                <w:rFonts w:cs="Frutiger-Bold"/>
                <w:b/>
                <w:bCs/>
              </w:rPr>
              <w:lastRenderedPageBreak/>
              <w:t>B. Management process</w:t>
            </w:r>
          </w:p>
          <w:p w14:paraId="07D141D5" w14:textId="448DDEDE" w:rsidR="001F76C7" w:rsidRPr="00BE469F" w:rsidRDefault="001F76C7" w:rsidP="00BE469F">
            <w:r w:rsidRPr="00845B3D">
              <w:rPr>
                <w:b/>
              </w:rPr>
              <w:t>IN THIS CASE</w:t>
            </w:r>
            <w:r w:rsidR="006425B4" w:rsidRPr="00845B3D">
              <w:rPr>
                <w:rStyle w:val="EndnoteReference"/>
                <w:b/>
              </w:rPr>
              <w:endnoteReference w:id="1"/>
            </w:r>
          </w:p>
        </w:tc>
        <w:tc>
          <w:tcPr>
            <w:tcW w:w="4864" w:type="dxa"/>
            <w:gridSpan w:val="6"/>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1D73796" w14:textId="15449C59" w:rsidR="001F76C7" w:rsidRPr="00BE469F" w:rsidRDefault="001F76C7" w:rsidP="00BE469F">
            <w:r w:rsidRPr="00BE469F">
              <w:t>Rate your approach IN THIS SITUATION.</w:t>
            </w:r>
            <w:r w:rsidRPr="00BE469F">
              <w:rPr>
                <w:rFonts w:cs="Frutiger-Bold"/>
                <w:bCs/>
              </w:rPr>
              <w:t xml:space="preserve"> Explain rating</w:t>
            </w:r>
          </w:p>
        </w:tc>
        <w:tc>
          <w:tcPr>
            <w:tcW w:w="3600" w:type="dxa"/>
            <w:vMerge w:val="restart"/>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vAlign w:val="center"/>
          </w:tcPr>
          <w:p w14:paraId="387C399A" w14:textId="77777777" w:rsidR="001F76C7" w:rsidRPr="00BE469F" w:rsidRDefault="001F76C7" w:rsidP="00BE469F">
            <w:r w:rsidRPr="00BE469F">
              <w:t>Areas or ideas for priority improvement?</w:t>
            </w:r>
          </w:p>
        </w:tc>
      </w:tr>
      <w:tr w:rsidR="00BE469F" w:rsidRPr="00BE469F" w14:paraId="52283853" w14:textId="77777777" w:rsidTr="001F76C7">
        <w:trPr>
          <w:trHeight w:val="60"/>
        </w:trPr>
        <w:tc>
          <w:tcPr>
            <w:tcW w:w="2340" w:type="dxa"/>
            <w:vMerge/>
            <w:tcBorders>
              <w:top w:val="single" w:sz="4" w:space="0" w:color="000000"/>
              <w:left w:val="single" w:sz="6" w:space="0" w:color="000000"/>
              <w:bottom w:val="single" w:sz="4" w:space="0" w:color="000000"/>
              <w:right w:val="single" w:sz="4" w:space="0" w:color="000000"/>
            </w:tcBorders>
          </w:tcPr>
          <w:p w14:paraId="63A7BA52"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34A3CDC2" w14:textId="77777777" w:rsidR="00BE469F" w:rsidRPr="00BE469F" w:rsidRDefault="00BE469F" w:rsidP="00296624">
            <w:pPr>
              <w:jc w:val="center"/>
            </w:pPr>
            <w:r w:rsidRPr="00BE469F">
              <w:rPr>
                <w:rFonts w:cs="Frutiger-Bold"/>
                <w:bCs/>
              </w:rPr>
              <w:t>1</w:t>
            </w:r>
          </w:p>
          <w:p w14:paraId="0B194985" w14:textId="77777777" w:rsidR="00BE469F" w:rsidRPr="001F76C7" w:rsidRDefault="00BE469F" w:rsidP="00296624">
            <w:pPr>
              <w:jc w:val="center"/>
              <w:rPr>
                <w:rFonts w:cs="Frutiger-LightCn"/>
                <w:i/>
                <w:iCs/>
                <w:spacing w:val="-2"/>
                <w:sz w:val="14"/>
                <w:szCs w:val="14"/>
              </w:rPr>
            </w:pPr>
            <w:r w:rsidRPr="001F76C7">
              <w:rPr>
                <w:rFonts w:cs="Frutiger-LightCn"/>
                <w:spacing w:val="-2"/>
                <w:sz w:val="14"/>
                <w:szCs w:val="14"/>
              </w:rPr>
              <w:t>Very</w:t>
            </w:r>
          </w:p>
          <w:p w14:paraId="64263613" w14:textId="77777777" w:rsidR="00BE469F" w:rsidRPr="00BE469F" w:rsidRDefault="00BE469F" w:rsidP="00296624">
            <w:pPr>
              <w:jc w:val="center"/>
            </w:pPr>
            <w:r w:rsidRPr="001F76C7">
              <w:rPr>
                <w:rFonts w:cs="Frutiger-LightCn"/>
                <w:spacing w:val="-2"/>
                <w:sz w:val="14"/>
                <w:szCs w:val="14"/>
              </w:rPr>
              <w:t>poor</w:t>
            </w:r>
          </w:p>
        </w:tc>
        <w:tc>
          <w:tcPr>
            <w:tcW w:w="81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28F5710A" w14:textId="77777777" w:rsidR="00BE469F" w:rsidRPr="00BE469F" w:rsidRDefault="00BE469F" w:rsidP="00296624">
            <w:pPr>
              <w:jc w:val="center"/>
            </w:pPr>
            <w:r w:rsidRPr="00BE469F">
              <w:rPr>
                <w:rFonts w:cs="Frutiger-Bold"/>
                <w:bCs/>
              </w:rPr>
              <w:t>2</w:t>
            </w:r>
          </w:p>
          <w:p w14:paraId="6AFE42F4" w14:textId="77777777" w:rsidR="00BE469F" w:rsidRPr="001F76C7" w:rsidRDefault="00BE469F" w:rsidP="00296624">
            <w:pPr>
              <w:jc w:val="center"/>
              <w:rPr>
                <w:sz w:val="14"/>
                <w:szCs w:val="14"/>
              </w:rPr>
            </w:pPr>
            <w:r w:rsidRPr="001F76C7">
              <w:rPr>
                <w:rFonts w:cs="Frutiger-LightCn"/>
                <w:sz w:val="14"/>
                <w:szCs w:val="14"/>
              </w:rPr>
              <w:t>Poor</w:t>
            </w:r>
          </w:p>
        </w:tc>
        <w:tc>
          <w:tcPr>
            <w:tcW w:w="81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375B7EEE" w14:textId="77777777" w:rsidR="00BE469F" w:rsidRPr="00BE469F" w:rsidRDefault="00BE469F" w:rsidP="00296624">
            <w:pPr>
              <w:jc w:val="center"/>
            </w:pPr>
            <w:r w:rsidRPr="00BE469F">
              <w:rPr>
                <w:rFonts w:cs="Frutiger-Bold"/>
                <w:bCs/>
              </w:rPr>
              <w:t>3</w:t>
            </w:r>
          </w:p>
          <w:p w14:paraId="4C2146B4" w14:textId="77777777" w:rsidR="00BE469F" w:rsidRPr="001F76C7" w:rsidRDefault="00BE469F" w:rsidP="00296624">
            <w:pPr>
              <w:jc w:val="center"/>
              <w:rPr>
                <w:rFonts w:cs="Frutiger-LightCn"/>
                <w:i/>
                <w:iCs/>
                <w:sz w:val="14"/>
                <w:szCs w:val="14"/>
              </w:rPr>
            </w:pPr>
            <w:r w:rsidRPr="001F76C7">
              <w:rPr>
                <w:rFonts w:cs="Frutiger-LightCn"/>
                <w:sz w:val="14"/>
                <w:szCs w:val="14"/>
              </w:rPr>
              <w:t>Solid</w:t>
            </w:r>
          </w:p>
          <w:p w14:paraId="33A243DA" w14:textId="77777777" w:rsidR="00BE469F" w:rsidRPr="00BE469F" w:rsidRDefault="00BE469F" w:rsidP="00296624">
            <w:pPr>
              <w:jc w:val="center"/>
            </w:pPr>
            <w:r w:rsidRPr="001F76C7">
              <w:rPr>
                <w:rFonts w:cs="Frutiger-LightCn"/>
                <w:spacing w:val="-2"/>
                <w:sz w:val="14"/>
                <w:szCs w:val="14"/>
              </w:rPr>
              <w:t>competent</w:t>
            </w:r>
          </w:p>
        </w:tc>
        <w:tc>
          <w:tcPr>
            <w:tcW w:w="810"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7311E194" w14:textId="77777777" w:rsidR="00BE469F" w:rsidRPr="00BE469F" w:rsidRDefault="00BE469F" w:rsidP="00296624">
            <w:pPr>
              <w:jc w:val="center"/>
            </w:pPr>
            <w:r w:rsidRPr="00BE469F">
              <w:rPr>
                <w:rFonts w:cs="Frutiger-Bold"/>
                <w:bCs/>
              </w:rPr>
              <w:t>4</w:t>
            </w:r>
          </w:p>
          <w:p w14:paraId="1007CD60" w14:textId="77777777" w:rsidR="00BE469F" w:rsidRPr="001F76C7" w:rsidRDefault="00BE469F" w:rsidP="00296624">
            <w:pPr>
              <w:jc w:val="center"/>
              <w:rPr>
                <w:sz w:val="14"/>
                <w:szCs w:val="14"/>
              </w:rPr>
            </w:pPr>
            <w:r w:rsidRPr="001F76C7">
              <w:rPr>
                <w:sz w:val="14"/>
                <w:szCs w:val="14"/>
              </w:rPr>
              <w:t>Very</w:t>
            </w:r>
          </w:p>
          <w:p w14:paraId="165E90DA" w14:textId="77777777" w:rsidR="00BE469F" w:rsidRPr="00BE469F" w:rsidRDefault="00BE469F" w:rsidP="00296624">
            <w:pPr>
              <w:jc w:val="center"/>
            </w:pPr>
            <w:r w:rsidRPr="001F76C7">
              <w:rPr>
                <w:sz w:val="14"/>
                <w:szCs w:val="14"/>
              </w:rPr>
              <w:t>good</w:t>
            </w:r>
          </w:p>
        </w:tc>
        <w:tc>
          <w:tcPr>
            <w:tcW w:w="81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44E7BEC8" w14:textId="77777777" w:rsidR="00BE469F" w:rsidRPr="00BE469F" w:rsidRDefault="00BE469F" w:rsidP="00296624">
            <w:pPr>
              <w:jc w:val="center"/>
            </w:pPr>
            <w:r w:rsidRPr="00BE469F">
              <w:rPr>
                <w:rFonts w:cs="Frutiger-Bold"/>
                <w:bCs/>
              </w:rPr>
              <w:t>5</w:t>
            </w:r>
          </w:p>
          <w:p w14:paraId="098ED25B" w14:textId="77777777" w:rsidR="00BE469F" w:rsidRPr="001F76C7" w:rsidRDefault="00BE469F" w:rsidP="00296624">
            <w:pPr>
              <w:jc w:val="center"/>
              <w:rPr>
                <w:sz w:val="14"/>
                <w:szCs w:val="14"/>
              </w:rPr>
            </w:pPr>
            <w:r w:rsidRPr="001F76C7">
              <w:rPr>
                <w:rFonts w:cs="Frutiger-LightCn"/>
                <w:sz w:val="14"/>
                <w:szCs w:val="14"/>
              </w:rPr>
              <w:t>Superb</w:t>
            </w:r>
          </w:p>
        </w:tc>
        <w:tc>
          <w:tcPr>
            <w:tcW w:w="81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47289C6A" w14:textId="77777777" w:rsidR="00BE469F" w:rsidRPr="00BE469F" w:rsidRDefault="00BE469F" w:rsidP="00296624">
            <w:pPr>
              <w:jc w:val="center"/>
            </w:pPr>
          </w:p>
          <w:p w14:paraId="7C05608D" w14:textId="77777777" w:rsidR="00BE469F" w:rsidRPr="00ED7D2A" w:rsidRDefault="00BE469F" w:rsidP="00296624">
            <w:pPr>
              <w:jc w:val="center"/>
              <w:rPr>
                <w:rFonts w:cs="Frutiger-LightCn"/>
                <w:i/>
                <w:iCs/>
                <w:sz w:val="14"/>
                <w:szCs w:val="14"/>
              </w:rPr>
            </w:pPr>
            <w:r w:rsidRPr="00ED7D2A">
              <w:rPr>
                <w:rFonts w:cs="Frutiger-LightCn"/>
                <w:sz w:val="14"/>
                <w:szCs w:val="14"/>
              </w:rPr>
              <w:t>Not</w:t>
            </w:r>
          </w:p>
          <w:p w14:paraId="7555FD73" w14:textId="77777777" w:rsidR="00BE469F" w:rsidRPr="00BE469F" w:rsidRDefault="00BE469F" w:rsidP="00296624">
            <w:pPr>
              <w:jc w:val="center"/>
            </w:pPr>
            <w:r w:rsidRPr="00ED7D2A">
              <w:rPr>
                <w:rFonts w:cs="Frutiger-LightCn"/>
                <w:sz w:val="14"/>
                <w:szCs w:val="14"/>
              </w:rPr>
              <w:t>applicable</w:t>
            </w:r>
          </w:p>
        </w:tc>
        <w:tc>
          <w:tcPr>
            <w:tcW w:w="3600" w:type="dxa"/>
            <w:vMerge/>
            <w:tcBorders>
              <w:top w:val="single" w:sz="4" w:space="0" w:color="000000"/>
              <w:left w:val="single" w:sz="4" w:space="0" w:color="000000"/>
              <w:bottom w:val="single" w:sz="4" w:space="0" w:color="000000"/>
              <w:right w:val="single" w:sz="6" w:space="0" w:color="000000"/>
            </w:tcBorders>
          </w:tcPr>
          <w:p w14:paraId="7EE92B1F" w14:textId="77777777" w:rsidR="00BE469F" w:rsidRPr="00BE469F" w:rsidRDefault="00BE469F" w:rsidP="00BE469F">
            <w:pPr>
              <w:rPr>
                <w:rFonts w:cstheme="minorBidi"/>
              </w:rPr>
            </w:pPr>
          </w:p>
        </w:tc>
      </w:tr>
      <w:tr w:rsidR="00BE469F" w:rsidRPr="00BE469F" w14:paraId="6510EB90" w14:textId="77777777" w:rsidTr="001F76C7">
        <w:trPr>
          <w:trHeight w:val="668"/>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6C05AFED" w14:textId="77777777" w:rsidR="00BE469F" w:rsidRPr="00BE469F" w:rsidRDefault="00BE469F" w:rsidP="00BE469F">
            <w:r w:rsidRPr="00BE469F">
              <w:t>Ensures understanding of work and timelines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13B06E4"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08432F8"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AA41B47"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4B73BB2"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47A11C1"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A07D6C7"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29C77CF1" w14:textId="77777777" w:rsidR="00BE469F" w:rsidRPr="00BE469F" w:rsidRDefault="00BE469F" w:rsidP="00BE469F">
            <w:pPr>
              <w:rPr>
                <w:rFonts w:cstheme="minorBidi"/>
              </w:rPr>
            </w:pPr>
          </w:p>
        </w:tc>
      </w:tr>
      <w:tr w:rsidR="00BE469F" w:rsidRPr="00BE469F" w14:paraId="11581491"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5529CE20" w14:textId="77777777" w:rsidR="00BE469F" w:rsidRPr="00BE469F" w:rsidRDefault="00BE469F" w:rsidP="00BE469F">
            <w:r w:rsidRPr="00BE469F">
              <w:t>Identifies the priority tasks and timelines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FD58129"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CC8CC12"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E49C800"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F8A6C69"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C6DCBC3"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B2EECF4"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624522E2" w14:textId="77777777" w:rsidR="00BE469F" w:rsidRPr="00BE469F" w:rsidRDefault="00BE469F" w:rsidP="00BE469F">
            <w:pPr>
              <w:rPr>
                <w:rFonts w:cstheme="minorBidi"/>
              </w:rPr>
            </w:pPr>
          </w:p>
        </w:tc>
      </w:tr>
      <w:tr w:rsidR="00BE469F" w:rsidRPr="00BE469F" w14:paraId="3E3A7432"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7B19B7B1" w14:textId="77777777" w:rsidR="00BE469F" w:rsidRPr="00BE469F" w:rsidRDefault="00BE469F" w:rsidP="00BE469F">
            <w:r w:rsidRPr="00BE469F">
              <w:t>Establishes steps and sequence to deliver outcomes on time</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4A90A46"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3FBD468"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F105D5D"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1DAB2D7"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E0BDE44"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85A895B"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545439CE" w14:textId="77777777" w:rsidR="00BE469F" w:rsidRPr="00BE469F" w:rsidRDefault="00BE469F" w:rsidP="00BE469F">
            <w:pPr>
              <w:rPr>
                <w:rFonts w:cstheme="minorBidi"/>
              </w:rPr>
            </w:pPr>
          </w:p>
        </w:tc>
      </w:tr>
      <w:tr w:rsidR="00BE469F" w:rsidRPr="00BE469F" w14:paraId="6038D19A"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63886C44" w14:textId="77777777" w:rsidR="00BE469F" w:rsidRPr="00BE469F" w:rsidRDefault="00BE469F" w:rsidP="00BE469F">
            <w:r w:rsidRPr="00BE469F">
              <w:t>Shares work through effective delegation</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3AE5F33"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386C99E"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4F1A509"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5554706"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3929BA7"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A6A33DB"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27541866" w14:textId="77777777" w:rsidR="00BE469F" w:rsidRPr="00BE469F" w:rsidRDefault="00BE469F" w:rsidP="00BE469F">
            <w:pPr>
              <w:rPr>
                <w:rFonts w:cstheme="minorBidi"/>
              </w:rPr>
            </w:pPr>
          </w:p>
        </w:tc>
      </w:tr>
      <w:tr w:rsidR="00BE469F" w:rsidRPr="00BE469F" w14:paraId="190DE3B3"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7ECDE4E5" w14:textId="77777777" w:rsidR="00BE469F" w:rsidRPr="00BE469F" w:rsidRDefault="00BE469F" w:rsidP="00BE469F">
            <w:r w:rsidRPr="00BE469F">
              <w:t>Assigns people important activities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BD3313C"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0149102"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00BB4C6"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C22C87F"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D72B5A8"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4AFE219"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3A819A6C" w14:textId="77777777" w:rsidR="00BE469F" w:rsidRPr="00BE469F" w:rsidRDefault="00BE469F" w:rsidP="00BE469F">
            <w:pPr>
              <w:rPr>
                <w:rFonts w:cstheme="minorBidi"/>
              </w:rPr>
            </w:pPr>
          </w:p>
        </w:tc>
      </w:tr>
      <w:tr w:rsidR="00BE469F" w:rsidRPr="00BE469F" w14:paraId="563500A0"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44E501ED" w14:textId="77777777" w:rsidR="00BE469F" w:rsidRPr="00BE469F" w:rsidRDefault="00BE469F" w:rsidP="00BE469F">
            <w:r w:rsidRPr="00BE469F">
              <w:t>Assigns tasks based on match/fit of competencies and strength</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087A7E8"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F413BB6"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49C7315"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0F7CEC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DC4CCE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1F5E2F5"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6110A273" w14:textId="77777777" w:rsidR="00BE469F" w:rsidRPr="00BE469F" w:rsidRDefault="00BE469F" w:rsidP="00BE469F">
            <w:pPr>
              <w:rPr>
                <w:rFonts w:cstheme="minorBidi"/>
              </w:rPr>
            </w:pPr>
          </w:p>
        </w:tc>
      </w:tr>
      <w:tr w:rsidR="00BE469F" w:rsidRPr="00BE469F" w14:paraId="306D74BE"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4A65D4B7" w14:textId="77777777" w:rsidR="00BE469F" w:rsidRPr="00BE469F" w:rsidRDefault="00BE469F" w:rsidP="00BE469F">
            <w:r w:rsidRPr="00BE469F">
              <w:t>Assigns tasks based on learning needs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F9E3B1C"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44E77B7"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1537974"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A67260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22B31BD"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E1FECE9"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59D08AE6" w14:textId="77777777" w:rsidR="00BE469F" w:rsidRPr="00BE469F" w:rsidRDefault="00BE469F" w:rsidP="00BE469F">
            <w:pPr>
              <w:rPr>
                <w:rFonts w:cstheme="minorBidi"/>
              </w:rPr>
            </w:pPr>
          </w:p>
        </w:tc>
      </w:tr>
      <w:tr w:rsidR="00BE469F" w:rsidRPr="00BE469F" w14:paraId="5CC92D73"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7C442A34" w14:textId="042EBBA8" w:rsidR="00BE469F" w:rsidRPr="00BE469F" w:rsidRDefault="001F76C7" w:rsidP="00BE469F">
            <w:r>
              <w:t>Monitors people’s progress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E14084C"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18F2BBE"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C8DF396"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CC699FB"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A0E1FE1"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AE9D195"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171A089D" w14:textId="77777777" w:rsidR="00BE469F" w:rsidRPr="00BE469F" w:rsidRDefault="00BE469F" w:rsidP="00BE469F">
            <w:pPr>
              <w:rPr>
                <w:rFonts w:cstheme="minorBidi"/>
              </w:rPr>
            </w:pPr>
          </w:p>
        </w:tc>
      </w:tr>
      <w:tr w:rsidR="00BE469F" w:rsidRPr="00BE469F" w14:paraId="5353FDF1"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2CE17A62" w14:textId="77777777" w:rsidR="00BE469F" w:rsidRPr="00BE469F" w:rsidRDefault="00BE469F" w:rsidP="00BE469F">
            <w:r w:rsidRPr="00BE469F">
              <w:t>Communicates and clarifies with people</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120C0C4"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08FFDC3"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F070485"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B45449E"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B666D97"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3870E01"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3F30EF2A" w14:textId="77777777" w:rsidR="00BE469F" w:rsidRPr="00BE469F" w:rsidRDefault="00BE469F" w:rsidP="00BE469F">
            <w:pPr>
              <w:rPr>
                <w:rFonts w:cstheme="minorBidi"/>
              </w:rPr>
            </w:pPr>
          </w:p>
        </w:tc>
      </w:tr>
      <w:tr w:rsidR="00BE469F" w:rsidRPr="00BE469F" w14:paraId="73389DF6"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5841DEAA" w14:textId="77777777" w:rsidR="00BE469F" w:rsidRPr="00BE469F" w:rsidRDefault="00BE469F" w:rsidP="00BE469F">
            <w:r w:rsidRPr="00BE469F">
              <w:t>Coaches peoples’ progress and success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20810F9"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A800BE8"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D5588E3"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57162D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9EA1EBC"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5A9EE76"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632DE860" w14:textId="77777777" w:rsidR="00BE469F" w:rsidRPr="00BE469F" w:rsidRDefault="00BE469F" w:rsidP="00BE469F">
            <w:pPr>
              <w:rPr>
                <w:rFonts w:cstheme="minorBidi"/>
              </w:rPr>
            </w:pPr>
          </w:p>
        </w:tc>
      </w:tr>
      <w:tr w:rsidR="00BE469F" w:rsidRPr="00BE469F" w14:paraId="7B08A32A"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5E10E691" w14:textId="77777777" w:rsidR="00BE469F" w:rsidRPr="00BE469F" w:rsidRDefault="00BE469F" w:rsidP="00BE469F">
            <w:r w:rsidRPr="00BE469F">
              <w:t>Flexibly modifies plans with new, emerging situations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96A40C9"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C443F61"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1403658"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7719A1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C31798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1106F6A"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6E8EE589" w14:textId="77777777" w:rsidR="00BE469F" w:rsidRPr="00BE469F" w:rsidRDefault="00BE469F" w:rsidP="00BE469F">
            <w:pPr>
              <w:rPr>
                <w:rFonts w:cstheme="minorBidi"/>
              </w:rPr>
            </w:pPr>
          </w:p>
        </w:tc>
      </w:tr>
      <w:tr w:rsidR="00BE469F" w:rsidRPr="00BE469F" w14:paraId="3DBFF9B4"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15688B4E" w14:textId="77777777" w:rsidR="00BE469F" w:rsidRPr="00BE469F" w:rsidRDefault="00BE469F" w:rsidP="00BE469F">
            <w:r w:rsidRPr="00BE469F">
              <w:t>Deploys people with new, emerging situations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6B4EB5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45B5C87E"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9D959B8"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253E0C7"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6E31293"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04C7AE8"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1113C02B" w14:textId="77777777" w:rsidR="00BE469F" w:rsidRPr="00BE469F" w:rsidRDefault="00BE469F" w:rsidP="00BE469F">
            <w:pPr>
              <w:rPr>
                <w:rFonts w:cstheme="minorBidi"/>
              </w:rPr>
            </w:pPr>
          </w:p>
        </w:tc>
      </w:tr>
      <w:tr w:rsidR="00BE469F" w:rsidRPr="00BE469F" w14:paraId="7820D296"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08DB4C8F" w14:textId="77777777" w:rsidR="00BE469F" w:rsidRPr="00BE469F" w:rsidRDefault="00BE469F" w:rsidP="00BE469F">
            <w:r w:rsidRPr="00BE469F">
              <w:t>Integrates personal and professional priorities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6014D1A7"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9BBED5B"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98D6EEF"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1E5AD7A"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033CF552"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49BEFA7"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7D45C198" w14:textId="77777777" w:rsidR="00BE469F" w:rsidRPr="00BE469F" w:rsidRDefault="00BE469F" w:rsidP="00BE469F">
            <w:pPr>
              <w:rPr>
                <w:rFonts w:cstheme="minorBidi"/>
              </w:rPr>
            </w:pPr>
          </w:p>
        </w:tc>
      </w:tr>
      <w:tr w:rsidR="00BE469F" w:rsidRPr="00BE469F" w14:paraId="188676FC" w14:textId="77777777" w:rsidTr="001F76C7">
        <w:trPr>
          <w:trHeight w:val="60"/>
        </w:trPr>
        <w:tc>
          <w:tcPr>
            <w:tcW w:w="23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58" w:type="dxa"/>
            </w:tcMar>
          </w:tcPr>
          <w:p w14:paraId="1E3BB3C3" w14:textId="77777777" w:rsidR="00BE469F" w:rsidRPr="00BE469F" w:rsidRDefault="00BE469F" w:rsidP="00BE469F">
            <w:r w:rsidRPr="00BE469F">
              <w:lastRenderedPageBreak/>
              <w:t>Uses tools and resources effectively to achieve outcomes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736C0FA3"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3A0CB37"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1AA0BF25" w14:textId="77777777" w:rsidR="00BE469F" w:rsidRPr="00BE469F" w:rsidRDefault="00BE469F" w:rsidP="00BE469F">
            <w:pPr>
              <w:rPr>
                <w:rFonts w:cstheme="minorBidi"/>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23D1B0D4"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3E798C4F" w14:textId="77777777" w:rsidR="00BE469F" w:rsidRPr="00BE469F" w:rsidRDefault="00BE469F" w:rsidP="00BE469F">
            <w:pPr>
              <w:rPr>
                <w:rFonts w:cstheme="minorBidi"/>
              </w:rPr>
            </w:pPr>
          </w:p>
        </w:tc>
        <w:tc>
          <w:tcPr>
            <w:tcW w:w="8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58" w:type="dxa"/>
            </w:tcMar>
          </w:tcPr>
          <w:p w14:paraId="58087DA0" w14:textId="77777777" w:rsidR="00BE469F" w:rsidRPr="00BE469F" w:rsidRDefault="00BE469F" w:rsidP="00BE469F">
            <w:pPr>
              <w:rPr>
                <w:rFonts w:cstheme="minorBidi"/>
              </w:rPr>
            </w:pPr>
          </w:p>
        </w:tc>
        <w:tc>
          <w:tcPr>
            <w:tcW w:w="360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58" w:type="dxa"/>
            </w:tcMar>
          </w:tcPr>
          <w:p w14:paraId="58C8558A" w14:textId="77777777" w:rsidR="00BE469F" w:rsidRPr="00BE469F" w:rsidRDefault="00BE469F" w:rsidP="00BE469F">
            <w:pPr>
              <w:rPr>
                <w:rFonts w:cstheme="minorBidi"/>
              </w:rPr>
            </w:pPr>
          </w:p>
        </w:tc>
      </w:tr>
    </w:tbl>
    <w:p w14:paraId="3BD2DF07" w14:textId="77777777" w:rsidR="00BE469F" w:rsidRPr="00BE469F" w:rsidRDefault="00BE469F" w:rsidP="00BE469F"/>
    <w:p w14:paraId="23C2F573" w14:textId="77777777" w:rsidR="00BE469F" w:rsidRPr="00BE469F" w:rsidRDefault="00BE469F" w:rsidP="00BE469F">
      <w:r w:rsidRPr="00BE469F">
        <w:t>Other notes/reflections:</w:t>
      </w:r>
      <w:r w:rsidRPr="00BE469F">
        <w:br/>
        <w:t>4.</w:t>
      </w:r>
      <w:r w:rsidRPr="00BE469F">
        <w:tab/>
        <w:t xml:space="preserve">Summarize your TOP two or three areas of strength </w:t>
      </w:r>
    </w:p>
    <w:p w14:paraId="094EF175" w14:textId="77777777" w:rsidR="00BE469F" w:rsidRPr="00BE469F" w:rsidRDefault="00BE469F" w:rsidP="00BE469F"/>
    <w:p w14:paraId="3491BD38" w14:textId="77777777" w:rsidR="00BE469F" w:rsidRPr="00BE469F" w:rsidRDefault="00BE469F" w:rsidP="00BE469F"/>
    <w:p w14:paraId="5614CB29" w14:textId="77777777" w:rsidR="00BE469F" w:rsidRPr="00BE469F" w:rsidRDefault="00BE469F" w:rsidP="00BE469F"/>
    <w:p w14:paraId="76C2B81C" w14:textId="77777777" w:rsidR="00BE469F" w:rsidRPr="00BE469F" w:rsidRDefault="00BE469F" w:rsidP="00BE469F"/>
    <w:p w14:paraId="271E10AC" w14:textId="77777777" w:rsidR="00BE469F" w:rsidRPr="00BE469F" w:rsidRDefault="00BE469F" w:rsidP="00BE469F"/>
    <w:p w14:paraId="521A6245" w14:textId="77777777" w:rsidR="00BE469F" w:rsidRPr="00BE469F" w:rsidRDefault="00BE469F" w:rsidP="00BE469F">
      <w:r w:rsidRPr="00BE469F">
        <w:t xml:space="preserve">5. </w:t>
      </w:r>
      <w:r w:rsidRPr="00BE469F">
        <w:tab/>
        <w:t>Planning for improvement</w:t>
      </w:r>
    </w:p>
    <w:p w14:paraId="5938DB63" w14:textId="77777777" w:rsidR="00BE469F" w:rsidRPr="00BE469F" w:rsidRDefault="00BE469F" w:rsidP="00BE469F"/>
    <w:tbl>
      <w:tblPr>
        <w:tblW w:w="0" w:type="auto"/>
        <w:tblInd w:w="80" w:type="dxa"/>
        <w:tblLayout w:type="fixed"/>
        <w:tblCellMar>
          <w:left w:w="0" w:type="dxa"/>
          <w:right w:w="0" w:type="dxa"/>
        </w:tblCellMar>
        <w:tblLook w:val="0000" w:firstRow="0" w:lastRow="0" w:firstColumn="0" w:lastColumn="0" w:noHBand="0" w:noVBand="0"/>
      </w:tblPr>
      <w:tblGrid>
        <w:gridCol w:w="552"/>
        <w:gridCol w:w="3049"/>
        <w:gridCol w:w="3050"/>
        <w:gridCol w:w="4149"/>
      </w:tblGrid>
      <w:tr w:rsidR="00BE469F" w:rsidRPr="00BE469F" w14:paraId="1C9C974D" w14:textId="77777777" w:rsidTr="00BE469F">
        <w:trPr>
          <w:trHeight w:val="60"/>
        </w:trPr>
        <w:tc>
          <w:tcPr>
            <w:tcW w:w="552"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5455B80" w14:textId="77777777" w:rsidR="00BE469F" w:rsidRPr="00BE469F" w:rsidRDefault="00BE469F" w:rsidP="00BE469F">
            <w:r w:rsidRPr="00BE469F">
              <w:t>#</w:t>
            </w:r>
          </w:p>
        </w:tc>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424FB" w14:textId="77777777" w:rsidR="00BE469F" w:rsidRPr="00BE469F" w:rsidRDefault="00BE469F" w:rsidP="00BE469F">
            <w:r w:rsidRPr="00BE469F">
              <w:t>Summarize your TOP two or three areas that need priority improvement over the next four to eight weeks?</w:t>
            </w:r>
          </w:p>
        </w:tc>
        <w:tc>
          <w:tcPr>
            <w:tcW w:w="30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9B5ED0" w14:textId="77777777" w:rsidR="00BE469F" w:rsidRPr="00BE469F" w:rsidRDefault="00BE469F" w:rsidP="00BE469F">
            <w:r w:rsidRPr="00BE469F">
              <w:t xml:space="preserve">How are you going to work </w:t>
            </w:r>
          </w:p>
          <w:p w14:paraId="14914328" w14:textId="77777777" w:rsidR="00BE469F" w:rsidRPr="00BE469F" w:rsidRDefault="00BE469F" w:rsidP="00BE469F">
            <w:r w:rsidRPr="00BE469F">
              <w:t>on your priorities over the next four to eight weeks?</w:t>
            </w:r>
          </w:p>
        </w:tc>
        <w:tc>
          <w:tcPr>
            <w:tcW w:w="4149"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3CA228F" w14:textId="77777777" w:rsidR="00BE469F" w:rsidRPr="00BE469F" w:rsidRDefault="00BE469F" w:rsidP="00BE469F">
            <w:r w:rsidRPr="00BE469F">
              <w:t>How will you know that you have achieved the needed improvement in your priority areas?</w:t>
            </w:r>
          </w:p>
        </w:tc>
      </w:tr>
      <w:tr w:rsidR="00BE469F" w:rsidRPr="00BE469F" w14:paraId="55BD90F7" w14:textId="77777777" w:rsidTr="00BE469F">
        <w:trPr>
          <w:trHeight w:val="60"/>
        </w:trPr>
        <w:tc>
          <w:tcPr>
            <w:tcW w:w="552"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E652629" w14:textId="77777777" w:rsidR="00BE469F" w:rsidRPr="00BE469F" w:rsidRDefault="00BE469F" w:rsidP="00BE469F">
            <w:r w:rsidRPr="00BE469F">
              <w:t>1.</w:t>
            </w:r>
          </w:p>
          <w:p w14:paraId="4975CDC8" w14:textId="77777777" w:rsidR="00BE469F" w:rsidRPr="00BE469F" w:rsidRDefault="00BE469F" w:rsidP="00BE469F"/>
          <w:p w14:paraId="47645828" w14:textId="77777777" w:rsidR="00BE469F" w:rsidRPr="00BE469F" w:rsidRDefault="00BE469F" w:rsidP="00BE469F"/>
          <w:p w14:paraId="6F96E2F3" w14:textId="77777777" w:rsidR="00BE469F" w:rsidRPr="00BE469F" w:rsidRDefault="00BE469F" w:rsidP="00BE469F"/>
          <w:p w14:paraId="0A8D7E1D" w14:textId="77777777" w:rsidR="00BE469F" w:rsidRPr="00BE469F" w:rsidRDefault="00BE469F" w:rsidP="00BE469F"/>
          <w:p w14:paraId="712BDF58" w14:textId="77777777" w:rsidR="00BE469F" w:rsidRPr="00BE469F" w:rsidRDefault="00BE469F" w:rsidP="00BE469F"/>
          <w:p w14:paraId="3B2437BE" w14:textId="77777777" w:rsidR="00BE469F" w:rsidRPr="00BE469F" w:rsidRDefault="00BE469F" w:rsidP="00BE469F"/>
          <w:p w14:paraId="4FA371C0" w14:textId="77777777" w:rsidR="00BE469F" w:rsidRPr="00BE469F" w:rsidRDefault="00BE469F" w:rsidP="00BE469F"/>
        </w:tc>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FB7D4" w14:textId="77777777" w:rsidR="00BE469F" w:rsidRPr="00BE469F" w:rsidRDefault="00BE469F" w:rsidP="00BE469F">
            <w:pPr>
              <w:rPr>
                <w:rFonts w:cstheme="minorBidi"/>
              </w:rPr>
            </w:pPr>
          </w:p>
        </w:tc>
        <w:tc>
          <w:tcPr>
            <w:tcW w:w="30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4C1B21" w14:textId="77777777" w:rsidR="00BE469F" w:rsidRPr="00BE469F" w:rsidRDefault="00BE469F" w:rsidP="00BE469F">
            <w:pPr>
              <w:rPr>
                <w:rFonts w:cstheme="minorBidi"/>
              </w:rPr>
            </w:pPr>
          </w:p>
        </w:tc>
        <w:tc>
          <w:tcPr>
            <w:tcW w:w="4149"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7B99608" w14:textId="77777777" w:rsidR="00BE469F" w:rsidRPr="00BE469F" w:rsidRDefault="00BE469F" w:rsidP="00BE469F">
            <w:pPr>
              <w:rPr>
                <w:rFonts w:cstheme="minorBidi"/>
              </w:rPr>
            </w:pPr>
          </w:p>
        </w:tc>
      </w:tr>
      <w:tr w:rsidR="00BE469F" w:rsidRPr="00BE469F" w14:paraId="450327CD" w14:textId="77777777" w:rsidTr="00BE469F">
        <w:trPr>
          <w:trHeight w:val="60"/>
        </w:trPr>
        <w:tc>
          <w:tcPr>
            <w:tcW w:w="552"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46F2853" w14:textId="77777777" w:rsidR="00BE469F" w:rsidRPr="00BE469F" w:rsidRDefault="00BE469F" w:rsidP="00BE469F">
            <w:r w:rsidRPr="00BE469F">
              <w:t>2.</w:t>
            </w:r>
          </w:p>
          <w:p w14:paraId="176AD4C4" w14:textId="77777777" w:rsidR="00BE469F" w:rsidRPr="00BE469F" w:rsidRDefault="00BE469F" w:rsidP="00BE469F"/>
          <w:p w14:paraId="78712A28" w14:textId="77777777" w:rsidR="00BE469F" w:rsidRPr="00BE469F" w:rsidRDefault="00BE469F" w:rsidP="00BE469F"/>
          <w:p w14:paraId="286B4143" w14:textId="77777777" w:rsidR="00BE469F" w:rsidRPr="00BE469F" w:rsidRDefault="00BE469F" w:rsidP="00BE469F"/>
          <w:p w14:paraId="7B260079" w14:textId="77777777" w:rsidR="006425B4" w:rsidRPr="00BE469F" w:rsidRDefault="006425B4" w:rsidP="00BE469F"/>
          <w:p w14:paraId="3D0611B8" w14:textId="77777777" w:rsidR="00BE469F" w:rsidRPr="00BE469F" w:rsidRDefault="00BE469F" w:rsidP="00BE469F"/>
          <w:p w14:paraId="0AD5AFC5" w14:textId="77777777" w:rsidR="00BE469F" w:rsidRPr="00BE469F" w:rsidRDefault="00BE469F" w:rsidP="00BE469F"/>
          <w:p w14:paraId="42C4C766" w14:textId="77777777" w:rsidR="00BE469F" w:rsidRPr="00BE469F" w:rsidRDefault="00BE469F" w:rsidP="00BE469F"/>
        </w:tc>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25BB0" w14:textId="77777777" w:rsidR="00BE469F" w:rsidRPr="00BE469F" w:rsidRDefault="00BE469F" w:rsidP="00BE469F">
            <w:pPr>
              <w:rPr>
                <w:rFonts w:cstheme="minorBidi"/>
              </w:rPr>
            </w:pPr>
          </w:p>
        </w:tc>
        <w:tc>
          <w:tcPr>
            <w:tcW w:w="30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243B4A" w14:textId="77777777" w:rsidR="00BE469F" w:rsidRPr="00BE469F" w:rsidRDefault="00BE469F" w:rsidP="00BE469F">
            <w:pPr>
              <w:rPr>
                <w:rFonts w:cstheme="minorBidi"/>
              </w:rPr>
            </w:pPr>
          </w:p>
        </w:tc>
        <w:tc>
          <w:tcPr>
            <w:tcW w:w="4149"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803633E" w14:textId="77777777" w:rsidR="00BE469F" w:rsidRPr="00BE469F" w:rsidRDefault="00BE469F" w:rsidP="00BE469F">
            <w:pPr>
              <w:rPr>
                <w:rFonts w:cstheme="minorBidi"/>
              </w:rPr>
            </w:pPr>
          </w:p>
        </w:tc>
      </w:tr>
      <w:tr w:rsidR="00BE469F" w:rsidRPr="00BE469F" w14:paraId="2559E17C" w14:textId="77777777" w:rsidTr="00BE469F">
        <w:trPr>
          <w:trHeight w:val="60"/>
        </w:trPr>
        <w:tc>
          <w:tcPr>
            <w:tcW w:w="552"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51ABAFE" w14:textId="77777777" w:rsidR="00BE469F" w:rsidRPr="00BE469F" w:rsidRDefault="00BE469F" w:rsidP="00BE469F">
            <w:r w:rsidRPr="00BE469F">
              <w:t>3.</w:t>
            </w:r>
          </w:p>
          <w:p w14:paraId="0D845BBF" w14:textId="77777777" w:rsidR="00BE469F" w:rsidRPr="00BE469F" w:rsidRDefault="00BE469F" w:rsidP="00BE469F"/>
          <w:p w14:paraId="29C06E14" w14:textId="77777777" w:rsidR="00BE469F" w:rsidRPr="00BE469F" w:rsidRDefault="00BE469F" w:rsidP="00BE469F"/>
          <w:p w14:paraId="564BB7E0" w14:textId="77777777" w:rsidR="00BE469F" w:rsidRPr="00BE469F" w:rsidRDefault="00BE469F" w:rsidP="00BE469F"/>
          <w:p w14:paraId="31D9F893" w14:textId="77777777" w:rsidR="00BE469F" w:rsidRDefault="00BE469F" w:rsidP="00BE469F"/>
          <w:p w14:paraId="11A8287D" w14:textId="77777777" w:rsidR="006425B4" w:rsidRPr="00BE469F" w:rsidRDefault="006425B4" w:rsidP="00BE469F"/>
          <w:p w14:paraId="1221DDF8" w14:textId="77777777" w:rsidR="00BE469F" w:rsidRPr="00BE469F" w:rsidRDefault="00BE469F" w:rsidP="00BE469F"/>
          <w:p w14:paraId="61278001" w14:textId="77777777" w:rsidR="00BE469F" w:rsidRPr="00BE469F" w:rsidRDefault="00BE469F" w:rsidP="00BE469F"/>
        </w:tc>
        <w:tc>
          <w:tcPr>
            <w:tcW w:w="30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668200" w14:textId="77777777" w:rsidR="00BE469F" w:rsidRPr="00BE469F" w:rsidRDefault="00BE469F" w:rsidP="00BE469F">
            <w:pPr>
              <w:rPr>
                <w:rFonts w:cstheme="minorBidi"/>
              </w:rPr>
            </w:pPr>
          </w:p>
        </w:tc>
        <w:tc>
          <w:tcPr>
            <w:tcW w:w="30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961975" w14:textId="77777777" w:rsidR="00BE469F" w:rsidRPr="00BE469F" w:rsidRDefault="00BE469F" w:rsidP="00BE469F">
            <w:pPr>
              <w:rPr>
                <w:rFonts w:cstheme="minorBidi"/>
              </w:rPr>
            </w:pPr>
          </w:p>
        </w:tc>
        <w:tc>
          <w:tcPr>
            <w:tcW w:w="4149"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F5B8713" w14:textId="77777777" w:rsidR="00BE469F" w:rsidRPr="00BE469F" w:rsidRDefault="00BE469F" w:rsidP="00BE469F">
            <w:pPr>
              <w:rPr>
                <w:rFonts w:cstheme="minorBidi"/>
              </w:rPr>
            </w:pPr>
          </w:p>
        </w:tc>
      </w:tr>
    </w:tbl>
    <w:p w14:paraId="042C1603" w14:textId="77777777" w:rsidR="00BE469F" w:rsidRDefault="00BE469F" w:rsidP="00BE469F"/>
    <w:p w14:paraId="7BED2394" w14:textId="77777777" w:rsidR="006425B4" w:rsidRPr="00BE469F" w:rsidRDefault="006425B4" w:rsidP="00BE469F"/>
    <w:p w14:paraId="415FC227" w14:textId="77777777" w:rsidR="006425B4" w:rsidRPr="00BE469F" w:rsidRDefault="006425B4" w:rsidP="00BE469F"/>
    <w:sectPr w:rsidR="006425B4" w:rsidRPr="00BE469F"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9B05D" w14:textId="77777777" w:rsidR="000F239B" w:rsidRDefault="000F239B" w:rsidP="00CD4EC3">
      <w:r>
        <w:separator/>
      </w:r>
    </w:p>
  </w:endnote>
  <w:endnote w:type="continuationSeparator" w:id="0">
    <w:p w14:paraId="23BD51EE" w14:textId="77777777" w:rsidR="000F239B" w:rsidRDefault="000F239B" w:rsidP="00CD4EC3">
      <w:r>
        <w:continuationSeparator/>
      </w:r>
    </w:p>
  </w:endnote>
  <w:endnote w:id="1">
    <w:p w14:paraId="11ABD354" w14:textId="625DBE70" w:rsidR="006425B4" w:rsidRPr="006425B4" w:rsidRDefault="006425B4" w:rsidP="006425B4">
      <w:pPr>
        <w:rPr>
          <w:sz w:val="18"/>
          <w:szCs w:val="18"/>
        </w:rPr>
      </w:pPr>
      <w:r w:rsidRPr="006425B4">
        <w:rPr>
          <w:rStyle w:val="EndnoteReference"/>
          <w:sz w:val="18"/>
          <w:szCs w:val="18"/>
        </w:rPr>
        <w:endnoteRef/>
      </w:r>
      <w:r w:rsidRPr="006425B4">
        <w:rPr>
          <w:sz w:val="18"/>
          <w:szCs w:val="18"/>
        </w:rPr>
        <w:t xml:space="preserve"> Drucker PF. </w:t>
      </w:r>
      <w:r w:rsidRPr="0056121F">
        <w:rPr>
          <w:i/>
          <w:sz w:val="18"/>
          <w:szCs w:val="18"/>
        </w:rPr>
        <w:t>What makes an effective executive? Harv Bus Rev</w:t>
      </w:r>
      <w:r>
        <w:rPr>
          <w:sz w:val="18"/>
          <w:szCs w:val="18"/>
        </w:rPr>
        <w:t>. 2004;82(6):58-63-136.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AGaramondPro-BoldItalic">
    <w:altName w:val="Adobe Garamond Pro Bold"/>
    <w:panose1 w:val="00000000000000000000"/>
    <w:charset w:val="4D"/>
    <w:family w:val="auto"/>
    <w:notTrueType/>
    <w:pitch w:val="default"/>
    <w:sig w:usb0="00000003" w:usb1="00000000" w:usb2="00000000" w:usb3="00000000" w:csb0="00000001" w:csb1="00000000"/>
  </w:font>
  <w:font w:name="Frutiger-Bold">
    <w:altName w:val="Calibri"/>
    <w:panose1 w:val="00000000000000000000"/>
    <w:charset w:val="4D"/>
    <w:family w:val="auto"/>
    <w:notTrueType/>
    <w:pitch w:val="default"/>
    <w:sig w:usb0="00000003" w:usb1="00000000" w:usb2="00000000" w:usb3="00000000" w:csb0="00000001" w:csb1="00000000"/>
  </w:font>
  <w:font w:name="Frutiger-LightC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ED7D2A" w:rsidRPr="00DD374E" w:rsidRDefault="00ED7D2A"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ED7D2A" w:rsidRPr="00C66ADA" w:rsidRDefault="00ED7D2A"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1210EA">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1210EA">
      <w:rPr>
        <w:sz w:val="18"/>
        <w:szCs w:val="18"/>
      </w:rPr>
      <w:t>4</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ED7D2A" w:rsidRPr="001A1668" w:rsidRDefault="00ED7D2A"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5D7B6D2" w:rsidR="00ED7D2A" w:rsidRPr="00C66ADA" w:rsidRDefault="00ED7D2A"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1210EA">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1210EA">
      <w:rPr>
        <w:sz w:val="18"/>
        <w:szCs w:val="18"/>
      </w:rPr>
      <w:t>4</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182E2" w14:textId="77777777" w:rsidR="000F239B" w:rsidRDefault="000F239B" w:rsidP="00CD4EC3">
      <w:r>
        <w:separator/>
      </w:r>
    </w:p>
  </w:footnote>
  <w:footnote w:type="continuationSeparator" w:id="0">
    <w:p w14:paraId="7ADE58EE" w14:textId="77777777" w:rsidR="000F239B" w:rsidRDefault="000F239B"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143AA687" w:rsidR="00ED7D2A" w:rsidRDefault="00ED7D2A" w:rsidP="00B749A2">
    <w:pPr>
      <w:pStyle w:val="RCtitle"/>
    </w:pPr>
    <w:r w:rsidRPr="00B749A2">
      <w:t>CanMEDS Teaching and Assessment Tools Guide</w:t>
    </w:r>
    <w:r w:rsidRPr="00B749A2">
      <w:tab/>
    </w:r>
    <w:r w:rsidRPr="00B749A2">
      <w:tab/>
    </w:r>
    <w:r>
      <w:tab/>
    </w:r>
    <w:r>
      <w:tab/>
    </w:r>
    <w:r w:rsidRPr="00B749A2">
      <w:tab/>
    </w:r>
    <w:r>
      <w:t xml:space="preserve">            Leader teaching tool T</w:t>
    </w:r>
    <w:r w:rsidR="006425B4">
      <w:t>5</w:t>
    </w:r>
  </w:p>
  <w:p w14:paraId="6AD1E097" w14:textId="77777777" w:rsidR="00ED7D2A" w:rsidRPr="00B749A2" w:rsidRDefault="00ED7D2A"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65A"/>
    <w:multiLevelType w:val="hybridMultilevel"/>
    <w:tmpl w:val="B0647C16"/>
    <w:lvl w:ilvl="0" w:tplc="E140D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C165B"/>
    <w:multiLevelType w:val="hybridMultilevel"/>
    <w:tmpl w:val="B14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E2367"/>
    <w:multiLevelType w:val="hybridMultilevel"/>
    <w:tmpl w:val="CF4A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6774F"/>
    <w:multiLevelType w:val="hybridMultilevel"/>
    <w:tmpl w:val="AEC0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95E82"/>
    <w:multiLevelType w:val="hybridMultilevel"/>
    <w:tmpl w:val="C14A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105B1"/>
    <w:multiLevelType w:val="hybridMultilevel"/>
    <w:tmpl w:val="000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14937"/>
    <w:multiLevelType w:val="hybridMultilevel"/>
    <w:tmpl w:val="322A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9412E1"/>
    <w:multiLevelType w:val="hybridMultilevel"/>
    <w:tmpl w:val="0C80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F430F"/>
    <w:multiLevelType w:val="hybridMultilevel"/>
    <w:tmpl w:val="7FB237DC"/>
    <w:lvl w:ilvl="0" w:tplc="09DA47A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F66DE9"/>
    <w:multiLevelType w:val="hybridMultilevel"/>
    <w:tmpl w:val="C604268E"/>
    <w:lvl w:ilvl="0" w:tplc="0EA2B4E2">
      <w:start w:val="4"/>
      <w:numFmt w:val="bullet"/>
      <w:lvlText w:val=""/>
      <w:lvlJc w:val="left"/>
      <w:pPr>
        <w:ind w:left="720" w:hanging="360"/>
      </w:pPr>
      <w:rPr>
        <w:rFonts w:ascii="Symbol" w:eastAsia="SimSu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A15925"/>
    <w:multiLevelType w:val="hybridMultilevel"/>
    <w:tmpl w:val="5BB2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3"/>
  </w:num>
  <w:num w:numId="5">
    <w:abstractNumId w:val="15"/>
  </w:num>
  <w:num w:numId="6">
    <w:abstractNumId w:val="2"/>
  </w:num>
  <w:num w:numId="7">
    <w:abstractNumId w:val="5"/>
  </w:num>
  <w:num w:numId="8">
    <w:abstractNumId w:val="8"/>
  </w:num>
  <w:num w:numId="9">
    <w:abstractNumId w:val="10"/>
  </w:num>
  <w:num w:numId="10">
    <w:abstractNumId w:val="19"/>
  </w:num>
  <w:num w:numId="11">
    <w:abstractNumId w:val="7"/>
  </w:num>
  <w:num w:numId="12">
    <w:abstractNumId w:val="14"/>
  </w:num>
  <w:num w:numId="13">
    <w:abstractNumId w:val="6"/>
  </w:num>
  <w:num w:numId="14">
    <w:abstractNumId w:val="0"/>
  </w:num>
  <w:num w:numId="15">
    <w:abstractNumId w:val="18"/>
  </w:num>
  <w:num w:numId="16">
    <w:abstractNumId w:val="17"/>
  </w:num>
  <w:num w:numId="17">
    <w:abstractNumId w:val="9"/>
  </w:num>
  <w:num w:numId="18">
    <w:abstractNumId w:val="3"/>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E7B9F"/>
    <w:rsid w:val="000F239B"/>
    <w:rsid w:val="000F60CF"/>
    <w:rsid w:val="00115295"/>
    <w:rsid w:val="001210EA"/>
    <w:rsid w:val="0016044D"/>
    <w:rsid w:val="001E5D78"/>
    <w:rsid w:val="001F76C7"/>
    <w:rsid w:val="00203327"/>
    <w:rsid w:val="00203F1C"/>
    <w:rsid w:val="002134CB"/>
    <w:rsid w:val="002258D3"/>
    <w:rsid w:val="00296624"/>
    <w:rsid w:val="0034270C"/>
    <w:rsid w:val="00351861"/>
    <w:rsid w:val="003577B7"/>
    <w:rsid w:val="003710B3"/>
    <w:rsid w:val="003F525C"/>
    <w:rsid w:val="00412654"/>
    <w:rsid w:val="004F1318"/>
    <w:rsid w:val="0050552B"/>
    <w:rsid w:val="00540F3D"/>
    <w:rsid w:val="00542BE3"/>
    <w:rsid w:val="005501C5"/>
    <w:rsid w:val="0056121F"/>
    <w:rsid w:val="005745EB"/>
    <w:rsid w:val="0057631D"/>
    <w:rsid w:val="005F00A9"/>
    <w:rsid w:val="005F0B41"/>
    <w:rsid w:val="006425B4"/>
    <w:rsid w:val="006957E3"/>
    <w:rsid w:val="006D1D5E"/>
    <w:rsid w:val="006F46B0"/>
    <w:rsid w:val="007C5804"/>
    <w:rsid w:val="00845B3D"/>
    <w:rsid w:val="008750EC"/>
    <w:rsid w:val="008B1454"/>
    <w:rsid w:val="008E242A"/>
    <w:rsid w:val="008F18C8"/>
    <w:rsid w:val="00944BA3"/>
    <w:rsid w:val="0098516B"/>
    <w:rsid w:val="009F2502"/>
    <w:rsid w:val="00A235E8"/>
    <w:rsid w:val="00A3380B"/>
    <w:rsid w:val="00A901BC"/>
    <w:rsid w:val="00AA321A"/>
    <w:rsid w:val="00AB5F37"/>
    <w:rsid w:val="00B749A2"/>
    <w:rsid w:val="00B97CF3"/>
    <w:rsid w:val="00BB7E1E"/>
    <w:rsid w:val="00BD01E8"/>
    <w:rsid w:val="00BD6466"/>
    <w:rsid w:val="00BE469F"/>
    <w:rsid w:val="00BE5218"/>
    <w:rsid w:val="00C17632"/>
    <w:rsid w:val="00C2341E"/>
    <w:rsid w:val="00C524FC"/>
    <w:rsid w:val="00C66ADA"/>
    <w:rsid w:val="00C75AF3"/>
    <w:rsid w:val="00CB493D"/>
    <w:rsid w:val="00CB54FF"/>
    <w:rsid w:val="00CD4EC3"/>
    <w:rsid w:val="00D20B1E"/>
    <w:rsid w:val="00D42D34"/>
    <w:rsid w:val="00D432C8"/>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ED7D2A"/>
    <w:rsid w:val="00F1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351861"/>
    <w:pPr>
      <w:spacing w:before="90"/>
      <w:ind w:left="270" w:hanging="270"/>
    </w:pPr>
    <w:rPr>
      <w:rFonts w:eastAsiaTheme="minorEastAsia"/>
      <w:i/>
      <w:noProof w:val="0"/>
    </w:rPr>
  </w:style>
  <w:style w:type="paragraph" w:customStyle="1" w:styleId="Body-3rdnumbering">
    <w:name w:val="Body - 3rd numbering"/>
    <w:basedOn w:val="Normal"/>
    <w:uiPriority w:val="99"/>
    <w:rsid w:val="00351861"/>
    <w:pPr>
      <w:widowControl w:val="0"/>
      <w:tabs>
        <w:tab w:val="left" w:pos="360"/>
      </w:tabs>
      <w:autoSpaceDE w:val="0"/>
      <w:autoSpaceDN w:val="0"/>
      <w:adjustRightInd w:val="0"/>
      <w:spacing w:before="90" w:line="250" w:lineRule="atLeast"/>
      <w:ind w:left="810" w:hanging="270"/>
      <w:jc w:val="both"/>
      <w:textAlignment w:val="center"/>
    </w:pPr>
    <w:rPr>
      <w:rFonts w:ascii="AGaramondPro-Regular" w:eastAsiaTheme="minorEastAsia" w:hAnsi="AGaramondPro-Regular" w:cs="AGaramondPro-Regular"/>
      <w:i/>
      <w:iCs/>
      <w:noProof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351861"/>
    <w:pPr>
      <w:spacing w:before="90"/>
      <w:ind w:left="270" w:hanging="270"/>
    </w:pPr>
    <w:rPr>
      <w:rFonts w:eastAsiaTheme="minorEastAsia"/>
      <w:i/>
      <w:noProof w:val="0"/>
    </w:rPr>
  </w:style>
  <w:style w:type="paragraph" w:customStyle="1" w:styleId="Body-3rdnumbering">
    <w:name w:val="Body - 3rd numbering"/>
    <w:basedOn w:val="Normal"/>
    <w:uiPriority w:val="99"/>
    <w:rsid w:val="00351861"/>
    <w:pPr>
      <w:widowControl w:val="0"/>
      <w:tabs>
        <w:tab w:val="left" w:pos="360"/>
      </w:tabs>
      <w:autoSpaceDE w:val="0"/>
      <w:autoSpaceDN w:val="0"/>
      <w:adjustRightInd w:val="0"/>
      <w:spacing w:before="90" w:line="250" w:lineRule="atLeast"/>
      <w:ind w:left="810" w:hanging="270"/>
      <w:jc w:val="both"/>
      <w:textAlignment w:val="center"/>
    </w:pPr>
    <w:rPr>
      <w:rFonts w:ascii="AGaramondPro-Regular" w:eastAsiaTheme="minorEastAsia" w:hAnsi="AGaramondPro-Regular" w:cs="AGaramondPro-Regular"/>
      <w:i/>
      <w:iCs/>
      <w:noProof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A8DA-4B9F-4D59-A1A4-02558EDE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5</TotalTime>
  <Pages>4</Pages>
  <Words>541</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8</cp:revision>
  <cp:lastPrinted>2015-09-28T15:38:00Z</cp:lastPrinted>
  <dcterms:created xsi:type="dcterms:W3CDTF">2015-09-28T13:37:00Z</dcterms:created>
  <dcterms:modified xsi:type="dcterms:W3CDTF">2015-11-23T15:22:00Z</dcterms:modified>
</cp:coreProperties>
</file>